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9"/>
        <w:gridCol w:w="1843"/>
        <w:gridCol w:w="2409"/>
        <w:gridCol w:w="3969"/>
        <w:gridCol w:w="832"/>
      </w:tblGrid>
      <w:tr w:rsidR="00F6008D" w:rsidRPr="00FE0B2D" w14:paraId="5EF35212" w14:textId="77777777" w:rsidTr="004026F3">
        <w:trPr>
          <w:trHeight w:val="265"/>
        </w:trPr>
        <w:tc>
          <w:tcPr>
            <w:tcW w:w="5831" w:type="dxa"/>
            <w:gridSpan w:val="3"/>
            <w:vMerge w:val="restart"/>
            <w:tcBorders>
              <w:right w:val="single" w:sz="4" w:space="0" w:color="808080"/>
            </w:tcBorders>
          </w:tcPr>
          <w:p w14:paraId="2A339F20" w14:textId="77777777" w:rsidR="00F6008D" w:rsidRPr="00FE0B2D" w:rsidRDefault="006847A0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  <w:r w:rsidRPr="00FE0B2D"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  <w:lang w:val="en-GB"/>
              </w:rPr>
              <w:drawing>
                <wp:anchor distT="0" distB="0" distL="114300" distR="114300" simplePos="0" relativeHeight="251663872" behindDoc="0" locked="0" layoutInCell="1" allowOverlap="1" wp14:anchorId="3C06F2DA" wp14:editId="719F7B9F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69215</wp:posOffset>
                  </wp:positionV>
                  <wp:extent cx="3017520" cy="470535"/>
                  <wp:effectExtent l="0" t="0" r="0" b="5715"/>
                  <wp:wrapNone/>
                  <wp:docPr id="49" name="Immagine 2" descr="logo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left w:val="single" w:sz="4" w:space="0" w:color="808080"/>
              <w:right w:val="single" w:sz="4" w:space="0" w:color="auto"/>
            </w:tcBorders>
            <w:vAlign w:val="center"/>
          </w:tcPr>
          <w:p w14:paraId="196C4686" w14:textId="77777777" w:rsidR="00561656" w:rsidRPr="00FE0B2D" w:rsidRDefault="00561656" w:rsidP="00561656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28"/>
                <w:szCs w:val="28"/>
                <w:lang w:val="en-GB"/>
              </w:rPr>
            </w:pPr>
            <w:r w:rsidRPr="00FE0B2D">
              <w:rPr>
                <w:rFonts w:ascii="Tahoma" w:hAnsi="Tahoma" w:cs="Tahoma"/>
                <w:b/>
                <w:bCs/>
                <w:color w:val="0000FF"/>
                <w:kern w:val="30"/>
                <w:sz w:val="28"/>
                <w:szCs w:val="28"/>
                <w:lang w:val="en-GB"/>
              </w:rPr>
              <w:t>FITTING</w:t>
            </w:r>
          </w:p>
          <w:p w14:paraId="69DA497C" w14:textId="77777777" w:rsidR="00F6008D" w:rsidRPr="00FE0B2D" w:rsidRDefault="00561656" w:rsidP="00561656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  <w:r w:rsidRPr="00FE0B2D">
              <w:rPr>
                <w:rFonts w:ascii="Tahoma" w:hAnsi="Tahoma" w:cs="Tahoma"/>
                <w:b/>
                <w:bCs/>
                <w:color w:val="0000FF"/>
                <w:kern w:val="30"/>
                <w:sz w:val="28"/>
                <w:szCs w:val="28"/>
                <w:lang w:val="en-GB"/>
              </w:rPr>
              <w:t xml:space="preserve"> INSTRUCTIO</w:t>
            </w:r>
            <w:r w:rsidR="00F6008D" w:rsidRPr="00FE0B2D">
              <w:rPr>
                <w:rFonts w:ascii="Tahoma" w:hAnsi="Tahoma" w:cs="Tahoma"/>
                <w:b/>
                <w:bCs/>
                <w:color w:val="0000FF"/>
                <w:kern w:val="30"/>
                <w:sz w:val="28"/>
                <w:szCs w:val="28"/>
                <w:lang w:val="en-GB"/>
              </w:rPr>
              <w:t>N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6420CD6" w14:textId="77777777" w:rsidR="00F6008D" w:rsidRPr="00FE0B2D" w:rsidRDefault="00F6008D" w:rsidP="009C65E8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iCs/>
                <w:color w:val="FF0000"/>
                <w:sz w:val="20"/>
                <w:szCs w:val="20"/>
                <w:lang w:val="en-GB"/>
              </w:rPr>
            </w:pPr>
            <w:r w:rsidRPr="00FE0B2D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GB"/>
              </w:rPr>
              <w:t>Rev.</w:t>
            </w:r>
            <w:r w:rsidR="00A013BF" w:rsidRPr="00FE0B2D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GB"/>
              </w:rPr>
              <w:t xml:space="preserve"> 2</w:t>
            </w:r>
          </w:p>
        </w:tc>
      </w:tr>
      <w:tr w:rsidR="00F6008D" w:rsidRPr="00FE0B2D" w14:paraId="5F20CA34" w14:textId="77777777" w:rsidTr="004026F3">
        <w:trPr>
          <w:trHeight w:val="540"/>
        </w:trPr>
        <w:tc>
          <w:tcPr>
            <w:tcW w:w="5831" w:type="dxa"/>
            <w:gridSpan w:val="3"/>
            <w:vMerge/>
            <w:tcBorders>
              <w:bottom w:val="double" w:sz="4" w:space="0" w:color="auto"/>
              <w:right w:val="single" w:sz="4" w:space="0" w:color="808080"/>
            </w:tcBorders>
          </w:tcPr>
          <w:p w14:paraId="37A05EC5" w14:textId="77777777" w:rsidR="00F6008D" w:rsidRPr="00FE0B2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  <w:vMerge/>
            <w:tcBorders>
              <w:left w:val="single" w:sz="4" w:space="0" w:color="808080"/>
              <w:bottom w:val="double" w:sz="4" w:space="0" w:color="auto"/>
              <w:right w:val="single" w:sz="4" w:space="0" w:color="FFFFFF"/>
            </w:tcBorders>
            <w:vAlign w:val="center"/>
          </w:tcPr>
          <w:p w14:paraId="1E608A6E" w14:textId="77777777" w:rsidR="00F6008D" w:rsidRPr="00FE0B2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  <w:lang w:val="en-GB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FFFFFF"/>
              <w:bottom w:val="double" w:sz="4" w:space="0" w:color="auto"/>
            </w:tcBorders>
            <w:vAlign w:val="center"/>
          </w:tcPr>
          <w:p w14:paraId="78AB4FC9" w14:textId="77777777" w:rsidR="00F6008D" w:rsidRPr="00FE0B2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</w:tr>
      <w:tr w:rsidR="00F6008D" w:rsidRPr="00FE0B2D" w14:paraId="222078CA" w14:textId="77777777" w:rsidTr="004026F3">
        <w:trPr>
          <w:trHeight w:val="995"/>
        </w:trPr>
        <w:tc>
          <w:tcPr>
            <w:tcW w:w="5831" w:type="dxa"/>
            <w:gridSpan w:val="3"/>
            <w:tcBorders>
              <w:top w:val="double" w:sz="4" w:space="0" w:color="auto"/>
              <w:bottom w:val="single" w:sz="4" w:space="0" w:color="808080"/>
              <w:right w:val="single" w:sz="4" w:space="0" w:color="808080"/>
            </w:tcBorders>
          </w:tcPr>
          <w:p w14:paraId="07FA1438" w14:textId="1E69E90E" w:rsidR="00F6008D" w:rsidRPr="00FE0B2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GB"/>
              </w:rPr>
            </w:pPr>
            <w:r w:rsidRPr="00FE0B2D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GB"/>
              </w:rPr>
              <w:t>Can Bus</w:t>
            </w:r>
            <w:r w:rsidR="00727367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GB"/>
              </w:rPr>
              <w:t xml:space="preserve"> Diagram</w:t>
            </w:r>
            <w:r w:rsidRPr="00FE0B2D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GB"/>
              </w:rPr>
              <w:t>:</w:t>
            </w:r>
            <w:r w:rsidRPr="00FE0B2D"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GB"/>
              </w:rPr>
              <w:t xml:space="preserve">  </w:t>
            </w:r>
          </w:p>
          <w:p w14:paraId="1FE66E54" w14:textId="67688F3E" w:rsidR="002865D4" w:rsidRPr="00FE0B2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i/>
                <w:iCs/>
                <w:smallCaps/>
                <w:sz w:val="32"/>
                <w:szCs w:val="48"/>
                <w:lang w:val="en-GB"/>
              </w:rPr>
            </w:pPr>
            <w:r w:rsidRPr="00FE0B2D">
              <w:rPr>
                <w:rFonts w:ascii="Tahoma" w:hAnsi="Tahoma" w:cs="Tahoma"/>
                <w:b/>
                <w:bCs/>
                <w:i/>
                <w:iCs/>
                <w:smallCaps/>
                <w:sz w:val="44"/>
                <w:szCs w:val="48"/>
                <w:lang w:val="en-GB"/>
              </w:rPr>
              <w:t xml:space="preserve">Opel </w:t>
            </w:r>
            <w:r w:rsidRPr="00FE0B2D">
              <w:rPr>
                <w:rFonts w:ascii="Tahoma" w:hAnsi="Tahoma" w:cs="Tahoma"/>
                <w:b/>
                <w:bCs/>
                <w:i/>
                <w:iCs/>
                <w:smallCaps/>
                <w:sz w:val="36"/>
                <w:szCs w:val="48"/>
                <w:lang w:val="en-GB"/>
              </w:rPr>
              <w:t xml:space="preserve">Meriva </w:t>
            </w:r>
            <w:r w:rsidR="002865D4" w:rsidRPr="00FE0B2D">
              <w:rPr>
                <w:rFonts w:ascii="Tahoma" w:hAnsi="Tahoma" w:cs="Tahoma"/>
                <w:b/>
                <w:bCs/>
                <w:i/>
                <w:iCs/>
                <w:smallCaps/>
                <w:sz w:val="36"/>
                <w:szCs w:val="48"/>
                <w:lang w:val="en-GB"/>
              </w:rPr>
              <w:t xml:space="preserve"> </w:t>
            </w:r>
            <w:r w:rsidRPr="00FE0B2D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GB"/>
              </w:rPr>
              <w:t>201</w:t>
            </w:r>
            <w:r w:rsidR="008E7630" w:rsidRPr="00FE0B2D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GB"/>
              </w:rPr>
              <w:t xml:space="preserve">4 </w:t>
            </w:r>
            <w:r w:rsidRPr="00FE0B2D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GB"/>
              </w:rPr>
              <w:sym w:font="Wingdings" w:char="F0F0"/>
            </w:r>
            <w:r w:rsidR="002865D4" w:rsidRPr="00FE0B2D">
              <w:rPr>
                <w:rFonts w:ascii="Tahoma" w:hAnsi="Tahoma" w:cs="Tahoma"/>
                <w:b/>
                <w:bCs/>
                <w:i/>
                <w:iCs/>
                <w:smallCaps/>
                <w:sz w:val="32"/>
                <w:szCs w:val="48"/>
                <w:lang w:val="en-GB"/>
              </w:rPr>
              <w:t xml:space="preserve"> </w:t>
            </w:r>
            <w:r w:rsidR="004026F3" w:rsidRPr="004026F3">
              <w:rPr>
                <w:rFonts w:ascii="Tahoma" w:hAnsi="Tahoma" w:cs="Tahoma"/>
                <w:b/>
                <w:bCs/>
                <w:i/>
                <w:iCs/>
                <w:smallCaps/>
                <w:sz w:val="28"/>
                <w:szCs w:val="48"/>
                <w:lang w:val="en-GB"/>
              </w:rPr>
              <w:t>2018</w:t>
            </w:r>
          </w:p>
          <w:p w14:paraId="66235904" w14:textId="77777777" w:rsidR="00F6008D" w:rsidRPr="00FE0B2D" w:rsidRDefault="00F6008D" w:rsidP="006870DF">
            <w:pPr>
              <w:pStyle w:val="Titolo1"/>
              <w:tabs>
                <w:tab w:val="left" w:pos="8193"/>
              </w:tabs>
              <w:spacing w:before="0" w:after="0"/>
              <w:ind w:right="-96"/>
              <w:rPr>
                <w:sz w:val="12"/>
                <w:lang w:val="en-GB"/>
              </w:rPr>
            </w:pPr>
          </w:p>
        </w:tc>
        <w:tc>
          <w:tcPr>
            <w:tcW w:w="4801" w:type="dxa"/>
            <w:gridSpan w:val="2"/>
            <w:vMerge w:val="restart"/>
            <w:tcBorders>
              <w:left w:val="single" w:sz="4" w:space="0" w:color="808080"/>
            </w:tcBorders>
            <w:vAlign w:val="center"/>
          </w:tcPr>
          <w:p w14:paraId="751AD9BF" w14:textId="77777777" w:rsidR="00F6008D" w:rsidRPr="00FE0B2D" w:rsidRDefault="00D453FA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noProof/>
                <w:lang w:val="en-GB"/>
              </w:rPr>
            </w:pPr>
            <w:r w:rsidRPr="00FE0B2D">
              <w:rPr>
                <w:noProof/>
                <w:lang w:val="en-GB"/>
              </w:rPr>
              <w:drawing>
                <wp:inline distT="0" distB="0" distL="0" distR="0" wp14:anchorId="0E566838" wp14:editId="19116210">
                  <wp:extent cx="2406650" cy="1293575"/>
                  <wp:effectExtent l="0" t="0" r="0" b="1905"/>
                  <wp:docPr id="21" name="Immagine 21" descr="Risultati immagini per opel mer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i immagini per opel mer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68" cy="13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8D" w:rsidRPr="001E0752" w14:paraId="2F526FCC" w14:textId="77777777" w:rsidTr="004026F3">
        <w:trPr>
          <w:trHeight w:val="236"/>
        </w:trPr>
        <w:tc>
          <w:tcPr>
            <w:tcW w:w="5831" w:type="dxa"/>
            <w:gridSpan w:val="3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C68F5C" w14:textId="77777777" w:rsidR="00F6008D" w:rsidRPr="00FE0B2D" w:rsidRDefault="00F6008D" w:rsidP="00561656">
            <w:pPr>
              <w:jc w:val="center"/>
              <w:rPr>
                <w:bCs/>
                <w:iCs/>
                <w:sz w:val="36"/>
                <w:szCs w:val="40"/>
                <w:lang w:val="en-GB"/>
              </w:rPr>
            </w:pPr>
            <w:r w:rsidRPr="00FE0B2D">
              <w:rPr>
                <w:rFonts w:ascii="Tahoma" w:hAnsi="Tahoma" w:cs="Tahoma"/>
                <w:bCs/>
                <w:smallCaps/>
                <w:sz w:val="22"/>
                <w:szCs w:val="28"/>
                <w:lang w:val="en-GB"/>
              </w:rPr>
              <w:t xml:space="preserve">DIP SWITCH </w:t>
            </w:r>
            <w:r w:rsidR="00561656" w:rsidRPr="00FE0B2D">
              <w:rPr>
                <w:rFonts w:ascii="Tahoma" w:hAnsi="Tahoma" w:cs="Tahoma"/>
                <w:bCs/>
                <w:smallCaps/>
                <w:sz w:val="22"/>
                <w:szCs w:val="28"/>
                <w:lang w:val="en-GB"/>
              </w:rPr>
              <w:t>SELECTION AND</w:t>
            </w:r>
            <w:r w:rsidRPr="00FE0B2D">
              <w:rPr>
                <w:rFonts w:ascii="Tahoma" w:hAnsi="Tahoma" w:cs="Tahoma"/>
                <w:bCs/>
                <w:smallCaps/>
                <w:sz w:val="22"/>
                <w:szCs w:val="28"/>
                <w:lang w:val="en-GB"/>
              </w:rPr>
              <w:t xml:space="preserve"> SOFTWARE</w:t>
            </w:r>
          </w:p>
        </w:tc>
        <w:tc>
          <w:tcPr>
            <w:tcW w:w="4801" w:type="dxa"/>
            <w:gridSpan w:val="2"/>
            <w:vMerge/>
            <w:tcBorders>
              <w:left w:val="single" w:sz="4" w:space="0" w:color="808080"/>
            </w:tcBorders>
          </w:tcPr>
          <w:p w14:paraId="26769C2F" w14:textId="77777777" w:rsidR="00F6008D" w:rsidRPr="00FE0B2D" w:rsidRDefault="00F6008D" w:rsidP="006870DF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</w:tr>
      <w:tr w:rsidR="00F6008D" w:rsidRPr="00FE0B2D" w14:paraId="20626AB3" w14:textId="77777777" w:rsidTr="004026F3">
        <w:trPr>
          <w:trHeight w:val="708"/>
        </w:trPr>
        <w:tc>
          <w:tcPr>
            <w:tcW w:w="1579" w:type="dxa"/>
            <w:tcBorders>
              <w:top w:val="single" w:sz="4" w:space="0" w:color="808080"/>
              <w:right w:val="single" w:sz="4" w:space="0" w:color="808080"/>
            </w:tcBorders>
            <w:vAlign w:val="center"/>
          </w:tcPr>
          <w:p w14:paraId="0897ABD8" w14:textId="77777777" w:rsidR="00F6008D" w:rsidRPr="00FE0B2D" w:rsidRDefault="00561656" w:rsidP="00F6008D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8"/>
                <w:szCs w:val="16"/>
                <w:lang w:val="en-GB"/>
              </w:rPr>
            </w:pPr>
            <w:r w:rsidRPr="00FE0B2D">
              <w:rPr>
                <w:rFonts w:ascii="Tahoma" w:hAnsi="Tahoma"/>
                <w:b/>
                <w:bCs/>
                <w:i/>
                <w:iCs/>
                <w:sz w:val="16"/>
                <w:szCs w:val="16"/>
                <w:lang w:val="en-GB"/>
              </w:rPr>
              <w:t>From</w:t>
            </w:r>
            <w:r w:rsidR="00F6008D" w:rsidRPr="00FE0B2D">
              <w:rPr>
                <w:rFonts w:ascii="Tahoma" w:hAnsi="Tahoma"/>
                <w:b/>
                <w:bCs/>
                <w:i/>
                <w:iCs/>
                <w:sz w:val="16"/>
                <w:szCs w:val="16"/>
                <w:lang w:val="en-GB"/>
              </w:rPr>
              <w:t xml:space="preserve"> </w:t>
            </w:r>
            <w:r w:rsidR="00F6008D" w:rsidRPr="00FE0B2D">
              <w:rPr>
                <w:rFonts w:ascii="Tahoma" w:hAnsi="Tahoma"/>
                <w:b/>
                <w:bCs/>
                <w:i/>
                <w:iCs/>
                <w:color w:val="FF0000"/>
                <w:sz w:val="18"/>
                <w:szCs w:val="16"/>
                <w:lang w:val="en-GB"/>
              </w:rPr>
              <w:t>Carlist29</w:t>
            </w:r>
          </w:p>
          <w:p w14:paraId="3DA842EE" w14:textId="77777777" w:rsidR="00F6008D" w:rsidRPr="00FE0B2D" w:rsidRDefault="00A013BF" w:rsidP="00561656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FE0B2D">
              <w:rPr>
                <w:rFonts w:ascii="Tahoma" w:hAnsi="Tahoma"/>
                <w:b/>
                <w:bCs/>
                <w:i/>
                <w:iCs/>
                <w:sz w:val="16"/>
                <w:szCs w:val="16"/>
                <w:lang w:val="en-GB"/>
              </w:rPr>
              <w:t>a</w:t>
            </w:r>
            <w:r w:rsidR="00561656" w:rsidRPr="00FE0B2D">
              <w:rPr>
                <w:rFonts w:ascii="Tahoma" w:hAnsi="Tahoma"/>
                <w:b/>
                <w:bCs/>
                <w:i/>
                <w:iCs/>
                <w:sz w:val="16"/>
                <w:szCs w:val="16"/>
                <w:lang w:val="en-GB"/>
              </w:rPr>
              <w:t xml:space="preserve">nd </w:t>
            </w:r>
            <w:r w:rsidRPr="00FE0B2D">
              <w:rPr>
                <w:rFonts w:ascii="Tahoma" w:hAnsi="Tahoma"/>
                <w:b/>
                <w:bCs/>
                <w:i/>
                <w:iCs/>
                <w:sz w:val="16"/>
                <w:szCs w:val="16"/>
                <w:lang w:val="en-GB"/>
              </w:rPr>
              <w:t>higher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double" w:sz="4" w:space="0" w:color="auto"/>
              <w:right w:val="single" w:sz="4" w:space="0" w:color="808080"/>
            </w:tcBorders>
            <w:vAlign w:val="center"/>
          </w:tcPr>
          <w:p w14:paraId="7B1C668B" w14:textId="6D1ED674" w:rsidR="00F6008D" w:rsidRPr="00FE0B2D" w:rsidRDefault="004026F3" w:rsidP="00F6008D">
            <w:pPr>
              <w:spacing w:before="20" w:after="20"/>
              <w:jc w:val="center"/>
              <w:rPr>
                <w:rFonts w:ascii="Tahoma" w:hAnsi="Tahoma"/>
                <w:sz w:val="16"/>
                <w:szCs w:val="16"/>
                <w:lang w:val="en-GB"/>
              </w:rPr>
            </w:pPr>
            <w:r>
              <w:rPr>
                <w:rFonts w:ascii="Tahoma" w:hAnsi="Tahoma"/>
                <w:sz w:val="16"/>
                <w:szCs w:val="16"/>
                <w:lang w:val="en-GB"/>
              </w:rPr>
              <w:t>Remote control version</w:t>
            </w:r>
          </w:p>
        </w:tc>
        <w:tc>
          <w:tcPr>
            <w:tcW w:w="2409" w:type="dxa"/>
            <w:tcBorders>
              <w:top w:val="single" w:sz="4" w:space="0" w:color="808080"/>
              <w:left w:val="single" w:sz="4" w:space="0" w:color="808080"/>
              <w:bottom w:val="double" w:sz="4" w:space="0" w:color="auto"/>
              <w:right w:val="single" w:sz="4" w:space="0" w:color="808080"/>
            </w:tcBorders>
          </w:tcPr>
          <w:p w14:paraId="0B96EAA5" w14:textId="4BDDD4D6" w:rsidR="00F6008D" w:rsidRPr="00FE0B2D" w:rsidRDefault="004026F3" w:rsidP="008E7630">
            <w:pPr>
              <w:jc w:val="center"/>
              <w:rPr>
                <w:rFonts w:ascii="Tahoma" w:hAnsi="Tahoma" w:cs="Tahoma"/>
                <w:b/>
                <w:bCs/>
                <w:i/>
                <w:smallCaps/>
                <w:color w:val="FF0000"/>
                <w:spacing w:val="100"/>
                <w:sz w:val="52"/>
                <w:szCs w:val="10"/>
                <w:lang w:val="en-GB"/>
              </w:rPr>
            </w:pPr>
            <w:r>
              <w:rPr>
                <w:rFonts w:ascii="Tahoma" w:hAnsi="Tahoma" w:cs="Tahoma"/>
                <w:b/>
                <w:bCs/>
                <w:smallCaps/>
                <w:noProof/>
                <w:color w:val="FF0000"/>
                <w:spacing w:val="100"/>
                <w:sz w:val="16"/>
                <w:szCs w:val="16"/>
              </w:rPr>
              <w:drawing>
                <wp:inline distT="0" distB="0" distL="0" distR="0" wp14:anchorId="183AF73A" wp14:editId="292B2B9C">
                  <wp:extent cx="303554" cy="3238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28" cy="33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50C7"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52"/>
                <w:szCs w:val="60"/>
              </w:rPr>
              <w:t>F</w:t>
            </w:r>
            <w:r>
              <w:rPr>
                <w:rFonts w:ascii="Tahoma" w:hAnsi="Tahoma" w:cs="Tahoma"/>
                <w:b/>
                <w:bCs/>
                <w:smallCaps/>
                <w:noProof/>
                <w:color w:val="FF0000"/>
                <w:spacing w:val="100"/>
                <w:sz w:val="18"/>
              </w:rPr>
              <w:drawing>
                <wp:inline distT="0" distB="0" distL="0" distR="0" wp14:anchorId="7834DAB5" wp14:editId="1EB74632">
                  <wp:extent cx="290512" cy="309936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14" cy="31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50C7"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18"/>
              </w:rPr>
              <w:t xml:space="preserve"> </w:t>
            </w:r>
            <w:r>
              <w:rPr>
                <w:rFonts w:ascii="Tahoma" w:hAnsi="Tahoma" w:cs="Tahoma"/>
                <w:b/>
                <w:bCs/>
                <w:smallCaps/>
                <w:color w:val="FF0000"/>
                <w:spacing w:val="100"/>
                <w:sz w:val="52"/>
                <w:szCs w:val="60"/>
              </w:rPr>
              <w:t>7</w:t>
            </w:r>
          </w:p>
        </w:tc>
        <w:tc>
          <w:tcPr>
            <w:tcW w:w="4801" w:type="dxa"/>
            <w:gridSpan w:val="2"/>
            <w:vMerge/>
            <w:tcBorders>
              <w:left w:val="single" w:sz="4" w:space="0" w:color="808080"/>
            </w:tcBorders>
            <w:vAlign w:val="center"/>
          </w:tcPr>
          <w:p w14:paraId="37B47111" w14:textId="77777777" w:rsidR="00F6008D" w:rsidRPr="00FE0B2D" w:rsidRDefault="00F6008D" w:rsidP="00F6008D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</w:tr>
    </w:tbl>
    <w:p w14:paraId="6C9692A3" w14:textId="77777777" w:rsidR="00F6008D" w:rsidRPr="00FE0B2D" w:rsidRDefault="00F6008D" w:rsidP="00F6008D">
      <w:pPr>
        <w:pStyle w:val="Titolo1"/>
        <w:tabs>
          <w:tab w:val="left" w:pos="8193"/>
        </w:tabs>
        <w:spacing w:before="0" w:after="0"/>
        <w:ind w:right="-96" w:firstLine="284"/>
        <w:rPr>
          <w:rFonts w:ascii="Tahoma" w:hAnsi="Tahoma" w:cs="Tahoma"/>
          <w:color w:val="0000FF"/>
          <w:sz w:val="4"/>
          <w:szCs w:val="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8460C9" w14:textId="77777777" w:rsidR="00154D88" w:rsidRPr="00154D88" w:rsidRDefault="00154D88" w:rsidP="00F6008D">
      <w:pPr>
        <w:pStyle w:val="Titolo1"/>
        <w:tabs>
          <w:tab w:val="left" w:pos="8193"/>
        </w:tabs>
        <w:spacing w:before="0" w:after="0"/>
        <w:ind w:right="-96" w:hanging="142"/>
        <w:rPr>
          <w:rFonts w:ascii="Tahoma" w:hAnsi="Tahoma" w:cs="Tahoma"/>
          <w:color w:val="0000FF"/>
          <w:sz w:val="8"/>
          <w:szCs w:val="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81FCAC" w14:textId="77777777" w:rsidR="00F6008D" w:rsidRPr="00FE0B2D" w:rsidRDefault="00F6008D" w:rsidP="00F6008D">
      <w:pPr>
        <w:pStyle w:val="Titolo1"/>
        <w:tabs>
          <w:tab w:val="left" w:pos="8193"/>
        </w:tabs>
        <w:spacing w:before="0" w:after="0"/>
        <w:ind w:right="-96" w:hanging="142"/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0B2D"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</w:t>
      </w:r>
      <w:r w:rsidR="00561656" w:rsidRPr="00FE0B2D"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NNECTION BETWEEN ALARM AND VEHICLE</w:t>
      </w:r>
    </w:p>
    <w:tbl>
      <w:tblPr>
        <w:tblW w:w="10632" w:type="dxa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3"/>
        <w:gridCol w:w="1276"/>
        <w:gridCol w:w="3686"/>
        <w:gridCol w:w="4337"/>
      </w:tblGrid>
      <w:tr w:rsidR="00717F4B" w:rsidRPr="00FE0B2D" w14:paraId="6E6917B0" w14:textId="77777777" w:rsidTr="0004722A">
        <w:trPr>
          <w:cantSplit/>
          <w:trHeight w:val="180"/>
        </w:trPr>
        <w:tc>
          <w:tcPr>
            <w:tcW w:w="1333" w:type="dxa"/>
            <w:shd w:val="clear" w:color="auto" w:fill="D9D9D9"/>
            <w:vAlign w:val="center"/>
          </w:tcPr>
          <w:p w14:paraId="01C743C8" w14:textId="77777777" w:rsidR="00717F4B" w:rsidRPr="00FE0B2D" w:rsidRDefault="00717F4B" w:rsidP="00561656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  <w:t>Fun</w:t>
            </w:r>
            <w:r w:rsidR="00561656" w:rsidRPr="00FE0B2D"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  <w:t>ction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47FF558" w14:textId="77777777" w:rsidR="00717F4B" w:rsidRPr="00FE0B2D" w:rsidRDefault="00561656" w:rsidP="00561656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  <w:t>Alarm wire</w:t>
            </w:r>
          </w:p>
        </w:tc>
        <w:tc>
          <w:tcPr>
            <w:tcW w:w="8023" w:type="dxa"/>
            <w:gridSpan w:val="2"/>
            <w:shd w:val="clear" w:color="auto" w:fill="D9D9D9"/>
            <w:vAlign w:val="center"/>
          </w:tcPr>
          <w:p w14:paraId="4BF418D2" w14:textId="77777777" w:rsidR="00717F4B" w:rsidRPr="00FE0B2D" w:rsidRDefault="00717F4B" w:rsidP="00561656">
            <w:pPr>
              <w:spacing w:before="20" w:after="20"/>
              <w:jc w:val="center"/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  <w:t>Posi</w:t>
            </w:r>
            <w:r w:rsidR="00561656" w:rsidRPr="00FE0B2D">
              <w:rPr>
                <w:rFonts w:ascii="Tahoma" w:hAnsi="Tahoma"/>
                <w:b/>
                <w:color w:val="FF0000"/>
                <w:sz w:val="16"/>
                <w:szCs w:val="16"/>
                <w:lang w:val="en-GB"/>
              </w:rPr>
              <w:t>tion and vehicle connection</w:t>
            </w:r>
          </w:p>
        </w:tc>
      </w:tr>
      <w:tr w:rsidR="00735484" w:rsidRPr="00FE0B2D" w14:paraId="11C78A52" w14:textId="77777777" w:rsidTr="0004722A">
        <w:trPr>
          <w:cantSplit/>
          <w:trHeight w:val="54"/>
        </w:trPr>
        <w:tc>
          <w:tcPr>
            <w:tcW w:w="1333" w:type="dxa"/>
            <w:vMerge w:val="restart"/>
            <w:vAlign w:val="center"/>
          </w:tcPr>
          <w:p w14:paraId="50BEAE40" w14:textId="77777777" w:rsidR="00735484" w:rsidRPr="00FE0B2D" w:rsidRDefault="00561656" w:rsidP="0027760C">
            <w:pPr>
              <w:jc w:val="center"/>
              <w:rPr>
                <w:rFonts w:ascii="Tahoma" w:hAnsi="Tahoma" w:cs="Tahoma"/>
                <w:i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Power suppl</w:t>
            </w:r>
            <w:r w:rsidR="0027760C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y</w:t>
            </w:r>
          </w:p>
        </w:tc>
        <w:tc>
          <w:tcPr>
            <w:tcW w:w="1276" w:type="dxa"/>
            <w:vAlign w:val="center"/>
          </w:tcPr>
          <w:p w14:paraId="3E2FBC12" w14:textId="77777777" w:rsidR="00207D52" w:rsidRPr="00FE0B2D" w:rsidRDefault="00735484" w:rsidP="00561656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R</w:t>
            </w:r>
            <w:r w:rsidR="00561656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e</w:t>
            </w:r>
            <w:r w:rsidR="0027760C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d</w:t>
            </w:r>
          </w:p>
        </w:tc>
        <w:tc>
          <w:tcPr>
            <w:tcW w:w="8023" w:type="dxa"/>
            <w:gridSpan w:val="2"/>
            <w:vAlign w:val="center"/>
          </w:tcPr>
          <w:p w14:paraId="484ECAD1" w14:textId="77777777" w:rsidR="00735484" w:rsidRPr="00FE0B2D" w:rsidRDefault="00735484" w:rsidP="00A21478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</w:t>
            </w:r>
            <w:r w:rsidR="00A21478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nnect to the 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R</w:t>
            </w:r>
            <w:r w:rsidR="00A21478" w:rsidRPr="00FE0B2D">
              <w:rPr>
                <w:rFonts w:ascii="Tahoma" w:hAnsi="Tahoma" w:cs="Tahoma"/>
                <w:sz w:val="16"/>
                <w:szCs w:val="16"/>
                <w:lang w:val="en-GB"/>
              </w:rPr>
              <w:t>ED</w:t>
            </w:r>
            <w:r w:rsidR="00D453FA" w:rsidRPr="00FE0B2D">
              <w:rPr>
                <w:rFonts w:ascii="Tahoma" w:hAnsi="Tahoma" w:cs="Tahoma"/>
                <w:sz w:val="16"/>
                <w:szCs w:val="16"/>
                <w:lang w:val="en-GB"/>
              </w:rPr>
              <w:t>/</w:t>
            </w:r>
            <w:r w:rsidR="0027760C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GREEN wire of the 1-pins </w:t>
            </w:r>
            <w:r w:rsidR="00A21478" w:rsidRPr="00FE0B2D">
              <w:rPr>
                <w:rFonts w:ascii="Tahoma" w:hAnsi="Tahoma" w:cs="Tahoma"/>
                <w:sz w:val="16"/>
                <w:szCs w:val="16"/>
                <w:lang w:val="en-GB"/>
              </w:rPr>
              <w:t>BLACK connect</w:t>
            </w:r>
            <w:r w:rsidR="0027760C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or located in front of the fuse box under dashboard driver side. </w:t>
            </w:r>
            <w:r w:rsidR="0027760C" w:rsidRPr="00FE0B2D">
              <w:rPr>
                <w:rFonts w:ascii="Tahoma" w:hAnsi="Tahoma" w:cs="Tahoma"/>
                <w:i/>
                <w:sz w:val="16"/>
                <w:szCs w:val="16"/>
                <w:lang w:val="en-GB"/>
              </w:rPr>
              <w:t>See pic. 1</w:t>
            </w:r>
            <w:r w:rsidR="0004722A" w:rsidRPr="00FE0B2D">
              <w:rPr>
                <w:rFonts w:ascii="Tahoma" w:hAnsi="Tahoma" w:cs="Tahoma"/>
                <w:i/>
                <w:sz w:val="16"/>
                <w:szCs w:val="16"/>
                <w:lang w:val="en-GB"/>
              </w:rPr>
              <w:t>.</w:t>
            </w:r>
          </w:p>
        </w:tc>
      </w:tr>
      <w:tr w:rsidR="0027760C" w:rsidRPr="001E0752" w14:paraId="37E234BE" w14:textId="77777777" w:rsidTr="0004722A">
        <w:trPr>
          <w:cantSplit/>
          <w:trHeight w:val="42"/>
        </w:trPr>
        <w:tc>
          <w:tcPr>
            <w:tcW w:w="1333" w:type="dxa"/>
            <w:vMerge/>
            <w:vAlign w:val="center"/>
          </w:tcPr>
          <w:p w14:paraId="2F122FD3" w14:textId="77777777" w:rsidR="0027760C" w:rsidRPr="00FE0B2D" w:rsidRDefault="0027760C" w:rsidP="0027760C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67C188CB" w14:textId="77777777" w:rsidR="0027760C" w:rsidRPr="00FE0B2D" w:rsidRDefault="0027760C" w:rsidP="0027760C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Black</w:t>
            </w:r>
          </w:p>
        </w:tc>
        <w:tc>
          <w:tcPr>
            <w:tcW w:w="8023" w:type="dxa"/>
            <w:gridSpan w:val="2"/>
            <w:vAlign w:val="center"/>
          </w:tcPr>
          <w:p w14:paraId="06A9B71B" w14:textId="77777777" w:rsidR="0027760C" w:rsidRPr="00FE0B2D" w:rsidRDefault="0027760C" w:rsidP="0027760C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Connect to the original ground node placed behind the kick wall passenger side.</w:t>
            </w:r>
          </w:p>
        </w:tc>
      </w:tr>
      <w:tr w:rsidR="00735484" w:rsidRPr="00FE0B2D" w14:paraId="209DE1DD" w14:textId="77777777" w:rsidTr="0004722A">
        <w:trPr>
          <w:cantSplit/>
          <w:trHeight w:val="42"/>
        </w:trPr>
        <w:tc>
          <w:tcPr>
            <w:tcW w:w="1333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C0E1DC2" w14:textId="77777777" w:rsidR="009612BC" w:rsidRPr="00FE0B2D" w:rsidRDefault="00735484" w:rsidP="0027760C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CAN BUS</w:t>
            </w:r>
            <w:r w:rsidR="0027760C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 L</w:t>
            </w:r>
          </w:p>
        </w:tc>
        <w:tc>
          <w:tcPr>
            <w:tcW w:w="1276" w:type="dxa"/>
            <w:vAlign w:val="center"/>
          </w:tcPr>
          <w:p w14:paraId="44989948" w14:textId="77777777" w:rsidR="00735484" w:rsidRPr="00FE0B2D" w:rsidRDefault="0027760C" w:rsidP="0027760C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White/Brown</w:t>
            </w:r>
          </w:p>
        </w:tc>
        <w:tc>
          <w:tcPr>
            <w:tcW w:w="8023" w:type="dxa"/>
            <w:gridSpan w:val="2"/>
            <w:vAlign w:val="center"/>
          </w:tcPr>
          <w:p w14:paraId="2D3D3819" w14:textId="77777777" w:rsidR="00A51445" w:rsidRPr="00FE0B2D" w:rsidRDefault="0027760C" w:rsidP="0004722A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Do not connect</w:t>
            </w:r>
          </w:p>
        </w:tc>
      </w:tr>
      <w:tr w:rsidR="0027760C" w:rsidRPr="00FE0B2D" w14:paraId="609EC74B" w14:textId="77777777" w:rsidTr="0004722A">
        <w:trPr>
          <w:cantSplit/>
          <w:trHeight w:val="42"/>
        </w:trPr>
        <w:tc>
          <w:tcPr>
            <w:tcW w:w="1333" w:type="dxa"/>
            <w:tcBorders>
              <w:top w:val="single" w:sz="4" w:space="0" w:color="BFBFBF" w:themeColor="background1" w:themeShade="BF"/>
            </w:tcBorders>
            <w:vAlign w:val="center"/>
          </w:tcPr>
          <w:p w14:paraId="63EE9966" w14:textId="77777777" w:rsidR="0027760C" w:rsidRPr="00FE0B2D" w:rsidRDefault="0027760C" w:rsidP="000C697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CAN BUS H</w:t>
            </w:r>
          </w:p>
        </w:tc>
        <w:tc>
          <w:tcPr>
            <w:tcW w:w="1276" w:type="dxa"/>
            <w:vAlign w:val="center"/>
          </w:tcPr>
          <w:p w14:paraId="537FCE26" w14:textId="77777777" w:rsidR="0027760C" w:rsidRPr="00FE0B2D" w:rsidRDefault="0027760C" w:rsidP="0027760C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White/Green</w:t>
            </w:r>
          </w:p>
        </w:tc>
        <w:tc>
          <w:tcPr>
            <w:tcW w:w="3686" w:type="dxa"/>
            <w:tcBorders>
              <w:right w:val="single" w:sz="4" w:space="0" w:color="BFBFBF" w:themeColor="background1" w:themeShade="BF"/>
            </w:tcBorders>
            <w:vAlign w:val="center"/>
          </w:tcPr>
          <w:p w14:paraId="69145774" w14:textId="77777777" w:rsidR="0027760C" w:rsidRPr="00FE0B2D" w:rsidRDefault="0027760C" w:rsidP="00D453FA">
            <w:pPr>
              <w:spacing w:before="20" w:after="20"/>
              <w:ind w:right="110"/>
              <w:jc w:val="both"/>
              <w:rPr>
                <w:rFonts w:ascii="Tahoma" w:hAnsi="Tahoma" w:cs="Tahoma"/>
                <w:i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Connect to the GREEN wire pos. 16,</w:t>
            </w:r>
          </w:p>
        </w:tc>
        <w:tc>
          <w:tcPr>
            <w:tcW w:w="4337" w:type="dxa"/>
            <w:vMerge w:val="restart"/>
            <w:tcBorders>
              <w:left w:val="single" w:sz="4" w:space="0" w:color="BFBFBF" w:themeColor="background1" w:themeShade="BF"/>
            </w:tcBorders>
            <w:vAlign w:val="center"/>
          </w:tcPr>
          <w:p w14:paraId="4C6BDA33" w14:textId="77777777" w:rsidR="0027760C" w:rsidRPr="00FE0B2D" w:rsidRDefault="0027760C" w:rsidP="0027760C">
            <w:pPr>
              <w:spacing w:before="20" w:after="20"/>
              <w:ind w:right="110"/>
              <w:jc w:val="both"/>
              <w:rPr>
                <w:rFonts w:ascii="Tahoma" w:hAnsi="Tahoma" w:cs="Tahoma"/>
                <w:i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of the 60-pins BROWN connector located on the rear to the main unit present under the dashboard driver’s side.</w:t>
            </w:r>
            <w:r w:rsidR="0004722A" w:rsidRPr="00FE0B2D">
              <w:rPr>
                <w:rFonts w:ascii="Tahoma" w:hAnsi="Tahoma" w:cs="Tahoma"/>
                <w:i/>
                <w:sz w:val="16"/>
                <w:szCs w:val="16"/>
                <w:lang w:val="en-GB"/>
              </w:rPr>
              <w:t xml:space="preserve"> See pic. 2</w:t>
            </w:r>
          </w:p>
        </w:tc>
      </w:tr>
      <w:tr w:rsidR="0027760C" w:rsidRPr="001E0752" w14:paraId="324250B1" w14:textId="77777777" w:rsidTr="0004722A">
        <w:trPr>
          <w:cantSplit/>
          <w:trHeight w:val="42"/>
        </w:trPr>
        <w:tc>
          <w:tcPr>
            <w:tcW w:w="1333" w:type="dxa"/>
            <w:vAlign w:val="center"/>
          </w:tcPr>
          <w:p w14:paraId="4650703F" w14:textId="77777777" w:rsidR="0027760C" w:rsidRPr="00FE0B2D" w:rsidRDefault="0004722A" w:rsidP="0027760C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Blinker</w:t>
            </w:r>
          </w:p>
        </w:tc>
        <w:tc>
          <w:tcPr>
            <w:tcW w:w="1276" w:type="dxa"/>
            <w:vAlign w:val="center"/>
          </w:tcPr>
          <w:p w14:paraId="16EEFF39" w14:textId="77777777" w:rsidR="0027760C" w:rsidRPr="00FE0B2D" w:rsidRDefault="0027760C" w:rsidP="00561656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Yellow/Green</w:t>
            </w:r>
          </w:p>
          <w:p w14:paraId="69C1FB7B" w14:textId="77777777" w:rsidR="0004722A" w:rsidRPr="00FE0B2D" w:rsidRDefault="0004722A" w:rsidP="00561656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(Hazard)</w:t>
            </w:r>
          </w:p>
        </w:tc>
        <w:tc>
          <w:tcPr>
            <w:tcW w:w="3686" w:type="dxa"/>
            <w:tcBorders>
              <w:right w:val="single" w:sz="4" w:space="0" w:color="BFBFBF" w:themeColor="background1" w:themeShade="BF"/>
            </w:tcBorders>
            <w:vAlign w:val="center"/>
          </w:tcPr>
          <w:p w14:paraId="51D98C5A" w14:textId="77777777" w:rsidR="0027760C" w:rsidRPr="00FE0B2D" w:rsidRDefault="0027760C" w:rsidP="00A21478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Connect to the BROWN/YELLOW wire pos. 57, </w:t>
            </w:r>
          </w:p>
        </w:tc>
        <w:tc>
          <w:tcPr>
            <w:tcW w:w="4337" w:type="dxa"/>
            <w:vMerge/>
            <w:tcBorders>
              <w:left w:val="single" w:sz="4" w:space="0" w:color="BFBFBF" w:themeColor="background1" w:themeShade="BF"/>
            </w:tcBorders>
            <w:vAlign w:val="center"/>
          </w:tcPr>
          <w:p w14:paraId="21EA3D67" w14:textId="77777777" w:rsidR="0027760C" w:rsidRPr="00FE0B2D" w:rsidRDefault="0027760C" w:rsidP="00A21478">
            <w:pPr>
              <w:spacing w:before="20" w:after="20"/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</w:tr>
      <w:tr w:rsidR="000B4B4B" w:rsidRPr="00FE0B2D" w14:paraId="68AF1E05" w14:textId="77777777" w:rsidTr="0004722A">
        <w:trPr>
          <w:trHeight w:val="466"/>
        </w:trPr>
        <w:tc>
          <w:tcPr>
            <w:tcW w:w="1333" w:type="dxa"/>
            <w:vAlign w:val="center"/>
          </w:tcPr>
          <w:p w14:paraId="351E5996" w14:textId="77777777" w:rsidR="009612BC" w:rsidRPr="00FE0B2D" w:rsidRDefault="00561656" w:rsidP="0027760C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Horn</w:t>
            </w:r>
          </w:p>
        </w:tc>
        <w:tc>
          <w:tcPr>
            <w:tcW w:w="1276" w:type="dxa"/>
            <w:vAlign w:val="center"/>
          </w:tcPr>
          <w:p w14:paraId="685FADAD" w14:textId="77777777" w:rsidR="00735484" w:rsidRPr="00FE0B2D" w:rsidRDefault="00561656" w:rsidP="00561656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White</w:t>
            </w:r>
            <w:r w:rsidR="000B4B4B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/R</w:t>
            </w: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ed</w:t>
            </w:r>
          </w:p>
        </w:tc>
        <w:tc>
          <w:tcPr>
            <w:tcW w:w="8023" w:type="dxa"/>
            <w:gridSpan w:val="2"/>
            <w:vAlign w:val="center"/>
          </w:tcPr>
          <w:p w14:paraId="3996AC0D" w14:textId="77777777" w:rsidR="0004722A" w:rsidRPr="00FE0B2D" w:rsidRDefault="00735484" w:rsidP="00D752E0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Negativ</w:t>
            </w:r>
            <w:r w:rsidR="00A21478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e command</w:t>
            </w: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:</w:t>
            </w:r>
            <w:r w:rsidR="009612BC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="0004722A" w:rsidRPr="00FE0B2D">
              <w:rPr>
                <w:rFonts w:ascii="Tahoma" w:hAnsi="Tahoma" w:cs="Tahoma"/>
                <w:sz w:val="16"/>
                <w:szCs w:val="16"/>
                <w:lang w:val="en-GB"/>
              </w:rPr>
              <w:t>set the alarm output according.</w:t>
            </w:r>
          </w:p>
          <w:p w14:paraId="64533F45" w14:textId="77777777" w:rsidR="000B4B4B" w:rsidRPr="00FE0B2D" w:rsidRDefault="00735484" w:rsidP="00D752E0">
            <w:pPr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</w:t>
            </w:r>
            <w:r w:rsidR="00A21478" w:rsidRPr="00FE0B2D">
              <w:rPr>
                <w:rFonts w:ascii="Tahoma" w:hAnsi="Tahoma" w:cs="Tahoma"/>
                <w:sz w:val="16"/>
                <w:szCs w:val="16"/>
                <w:lang w:val="en-GB"/>
              </w:rPr>
              <w:t>nnect to the BROWN/BLACK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pos.</w:t>
            </w:r>
            <w:r w:rsidR="0004722A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18 </w:t>
            </w:r>
            <w:r w:rsidR="00A21478" w:rsidRPr="00FE0B2D">
              <w:rPr>
                <w:rFonts w:ascii="Tahoma" w:hAnsi="Tahoma" w:cs="Tahoma"/>
                <w:sz w:val="16"/>
                <w:szCs w:val="16"/>
                <w:lang w:val="en-GB"/>
              </w:rPr>
              <w:t>of the 60-pins BLACK</w:t>
            </w:r>
            <w:r w:rsidR="00D752E0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connector inserted in front of the fuse box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="0004722A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at the left, under dashboard driver side. </w:t>
            </w:r>
            <w:r w:rsidR="0004722A" w:rsidRPr="00FE0B2D">
              <w:rPr>
                <w:rFonts w:ascii="Tahoma" w:hAnsi="Tahoma" w:cs="Tahoma"/>
                <w:i/>
                <w:sz w:val="16"/>
                <w:szCs w:val="16"/>
                <w:lang w:val="en-GB"/>
              </w:rPr>
              <w:t>See pic. 1.</w:t>
            </w:r>
          </w:p>
        </w:tc>
      </w:tr>
      <w:tr w:rsidR="0004722A" w:rsidRPr="00FE0B2D" w14:paraId="2E9C2A82" w14:textId="77777777" w:rsidTr="00154D88">
        <w:trPr>
          <w:cantSplit/>
          <w:trHeight w:val="4945"/>
        </w:trPr>
        <w:tc>
          <w:tcPr>
            <w:tcW w:w="6295" w:type="dxa"/>
            <w:gridSpan w:val="3"/>
            <w:vAlign w:val="center"/>
          </w:tcPr>
          <w:p w14:paraId="211F8B7F" w14:textId="77777777" w:rsidR="0004722A" w:rsidRPr="00FE0B2D" w:rsidRDefault="0004722A" w:rsidP="004B6C5E">
            <w:pPr>
              <w:spacing w:before="120" w:after="40"/>
              <w:rPr>
                <w:rFonts w:ascii="Tahoma" w:hAnsi="Tahoma" w:cs="Tahoma"/>
                <w:sz w:val="14"/>
                <w:lang w:val="en-GB"/>
              </w:rPr>
            </w:pP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0" allowOverlap="1" wp14:anchorId="27DE111D" wp14:editId="0D435F6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910590</wp:posOffset>
                      </wp:positionV>
                      <wp:extent cx="864235" cy="261620"/>
                      <wp:effectExtent l="0" t="0" r="0" b="0"/>
                      <wp:wrapNone/>
                      <wp:docPr id="16" name="Casella di tes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64235" cy="2616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05DBDD3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Power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944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6" o:spid="_x0000_s1026" type="#_x0000_t202" style="position:absolute;margin-left:209.85pt;margin-top:71.7pt;width:68.05pt;height:20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" o:allowincell="f" filled="f" stroked="f">
                      <o:lock v:ext="edit" shapetype="t"/>
                      <v:textbox style="mso-fit-shape-to-text:t">
                        <w:txbxContent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0" allowOverlap="1" wp14:anchorId="6CAEB78B" wp14:editId="05C44F41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1362075</wp:posOffset>
                      </wp:positionV>
                      <wp:extent cx="822325" cy="142240"/>
                      <wp:effectExtent l="0" t="215900" r="0" b="194310"/>
                      <wp:wrapNone/>
                      <wp:docPr id="15" name="Freccia a destra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0222177">
                                <a:off x="0" y="0"/>
                                <a:ext cx="822325" cy="1422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4531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FA510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a destra 15" o:spid="_x0000_s1026" type="#_x0000_t13" style="position:absolute;margin-left:173.95pt;margin-top:107.25pt;width:64.75pt;height:11.2pt;rotation:9417717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" o:allowincell="f" fillcolor="red"/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5721188D" wp14:editId="2BB7ABF2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1431290</wp:posOffset>
                      </wp:positionV>
                      <wp:extent cx="822325" cy="142240"/>
                      <wp:effectExtent l="121285" t="0" r="88900" b="0"/>
                      <wp:wrapNone/>
                      <wp:docPr id="17" name="Freccia a destra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760922">
                                <a:off x="0" y="0"/>
                                <a:ext cx="822325" cy="1422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4531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AB6DC" id="Freccia a destra 17" o:spid="_x0000_s1026" type="#_x0000_t13" style="position:absolute;margin-left:79pt;margin-top:112.7pt;width:64.75pt;height:11.2pt;rotation:4544836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" o:allowincell="f" fillcolor="red"/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404C2AC5" wp14:editId="4511A8D3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345440</wp:posOffset>
                      </wp:positionV>
                      <wp:extent cx="1316355" cy="661035"/>
                      <wp:effectExtent l="0" t="0" r="0" b="0"/>
                      <wp:wrapNone/>
                      <wp:docPr id="19" name="Casella di tes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16355" cy="66103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D5AAB1C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Horn and</w:t>
                                  </w:r>
                                </w:p>
                                <w:p w14:paraId="6A62F7D5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doors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19" o:spid="_x0000_s1027" type="#_x0000_t202" style="position:absolute;margin-left:34.35pt;margin-top:27.2pt;width:103.65pt;height:52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" o:allowincell="f" filled="f" stroked="f">
                      <o:lock v:ext="edit" shapetype="t"/>
                      <v:textbox>
                        <w:txbxContent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</w:t>
                            </w:r>
                          </w:p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doors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0" allowOverlap="1" wp14:anchorId="518677A6" wp14:editId="2EA902B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2694940</wp:posOffset>
                      </wp:positionV>
                      <wp:extent cx="641985" cy="206375"/>
                      <wp:effectExtent l="10160" t="12065" r="5080" b="10160"/>
                      <wp:wrapNone/>
                      <wp:docPr id="18" name="Casella di tes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1985" cy="2063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D305E9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Pic. 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18" o:spid="_x0000_s1028" type="#_x0000_t202" style="position:absolute;margin-left:-.85pt;margin-top:212.2pt;width:50.55pt;height:1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" o:allowincell="f" filled="f" stroked="f">
                      <o:lock v:ext="edit" shapetype="t"/>
                      <v:textbox style="mso-fit-shape-to-text:t">
                        <w:txbxContent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Pic.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B2D">
              <w:rPr>
                <w:rFonts w:ascii="Tahoma" w:hAnsi="Tahoma" w:cs="Tahoma"/>
                <w:noProof/>
                <w:sz w:val="14"/>
                <w:lang w:val="en-GB"/>
              </w:rPr>
              <w:drawing>
                <wp:inline distT="0" distB="0" distL="0" distR="0" wp14:anchorId="24D9A6B5" wp14:editId="4CDD3622">
                  <wp:extent cx="3982856" cy="2986555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231" cy="298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  <w:vAlign w:val="center"/>
          </w:tcPr>
          <w:p w14:paraId="52374D45" w14:textId="77777777" w:rsidR="0004722A" w:rsidRPr="00FE0B2D" w:rsidRDefault="0004722A" w:rsidP="004B6C5E">
            <w:pPr>
              <w:spacing w:before="80" w:after="40"/>
              <w:rPr>
                <w:rFonts w:ascii="Tahoma" w:hAnsi="Tahoma" w:cs="Tahoma"/>
                <w:sz w:val="14"/>
                <w:lang w:val="en-GB"/>
              </w:rPr>
            </w:pP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0" allowOverlap="1" wp14:anchorId="5D72A206" wp14:editId="11BE9AB2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375920</wp:posOffset>
                      </wp:positionV>
                      <wp:extent cx="1282700" cy="485140"/>
                      <wp:effectExtent l="13970" t="5080" r="8255" b="5080"/>
                      <wp:wrapNone/>
                      <wp:docPr id="27" name="Casella di tes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282700" cy="48514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C5FC7DD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CAN BUS H</w:t>
                                  </w:r>
                                </w:p>
                                <w:p w14:paraId="61834D76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and 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27" o:spid="_x0000_s1029" type="#_x0000_t202" style="position:absolute;margin-left:57.95pt;margin-top:29.6pt;width:101pt;height:38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" o:allowincell="f" filled="f" stroked="f">
                      <o:lock v:ext="edit" shapetype="t"/>
                      <v:textbox style="mso-fit-shape-to-text:t">
                        <w:txbxContent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BUS H</w:t>
                            </w:r>
                          </w:p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0" allowOverlap="1" wp14:anchorId="58416253" wp14:editId="5F65E4D0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1243965</wp:posOffset>
                      </wp:positionV>
                      <wp:extent cx="822325" cy="142240"/>
                      <wp:effectExtent l="121285" t="0" r="88900" b="0"/>
                      <wp:wrapNone/>
                      <wp:docPr id="25" name="Freccia a destra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760922">
                                <a:off x="0" y="0"/>
                                <a:ext cx="822325" cy="1422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4531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E5187" id="Freccia a destra 25" o:spid="_x0000_s1026" type="#_x0000_t13" style="position:absolute;margin-left:86.85pt;margin-top:97.95pt;width:64.75pt;height:11.2pt;rotation:4544836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" o:allowincell="f" fillcolor="red"/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0" allowOverlap="1" wp14:anchorId="6307F785" wp14:editId="43AFA21A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2705100</wp:posOffset>
                      </wp:positionV>
                      <wp:extent cx="641985" cy="206375"/>
                      <wp:effectExtent l="6985" t="12065" r="8255" b="10160"/>
                      <wp:wrapNone/>
                      <wp:docPr id="28" name="Casella di tes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1985" cy="2063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547F5E8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Pic. 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28" o:spid="_x0000_s1030" type="#_x0000_t202" style="position:absolute;margin-left:7.4pt;margin-top:213pt;width:50.55pt;height:1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" o:allowincell="f" filled="f" stroked="f">
                      <o:lock v:ext="edit" shapetype="t"/>
                      <v:textbox style="mso-fit-shape-to-text:t">
                        <w:txbxContent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Pic.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0" allowOverlap="1" wp14:anchorId="43EA91CB" wp14:editId="18E7E420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2731135</wp:posOffset>
                      </wp:positionV>
                      <wp:extent cx="641985" cy="206375"/>
                      <wp:effectExtent l="10160" t="19685" r="5080" b="12065"/>
                      <wp:wrapNone/>
                      <wp:docPr id="13" name="Casella di test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1985" cy="2063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3414E6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Foto 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13" o:spid="_x0000_s1031" type="#_x0000_t202" style="position:absolute;margin-left:313.4pt;margin-top:215.05pt;width:50.55pt;height:16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" o:allowincell="f" filled="f" stroked="f">
                      <o:lock v:ext="edit" shapetype="t"/>
                      <v:textbox style="mso-fit-shape-to-text:t">
                        <w:txbxContent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Foto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0" allowOverlap="1" wp14:anchorId="13276F21" wp14:editId="6ADEEDBF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401955</wp:posOffset>
                      </wp:positionV>
                      <wp:extent cx="1282700" cy="485140"/>
                      <wp:effectExtent l="13970" t="5080" r="8255" b="5080"/>
                      <wp:wrapNone/>
                      <wp:docPr id="12" name="Casella di tes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282700" cy="48514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D8AFF77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CAN BUS H</w:t>
                                  </w:r>
                                </w:p>
                                <w:p w14:paraId="087766D4" w14:textId="77777777" w:rsidR="0004722A" w:rsidRDefault="0004722A" w:rsidP="0004722A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 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12" o:spid="_x0000_s1032" type="#_x0000_t202" style="position:absolute;margin-left:363.95pt;margin-top:31.65pt;width:101pt;height:38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" o:allowincell="f" filled="f" stroked="f">
                      <o:lock v:ext="edit" shapetype="t"/>
                      <v:textbox style="mso-fit-shape-to-text:t">
                        <w:txbxContent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BUS H</w:t>
                            </w:r>
                          </w:p>
                          <w:p w:rsidR="0004722A" w:rsidRDefault="0004722A" w:rsidP="0004722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0B2D">
              <w:rPr>
                <w:rFonts w:ascii="Tahoma" w:hAnsi="Tahoma" w:cs="Tahoma"/>
                <w:b/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0" allowOverlap="1" wp14:anchorId="0553B166" wp14:editId="76C95704">
                      <wp:simplePos x="0" y="0"/>
                      <wp:positionH relativeFrom="column">
                        <wp:posOffset>4989195</wp:posOffset>
                      </wp:positionH>
                      <wp:positionV relativeFrom="paragraph">
                        <wp:posOffset>1270000</wp:posOffset>
                      </wp:positionV>
                      <wp:extent cx="822325" cy="142240"/>
                      <wp:effectExtent l="121285" t="0" r="88900" b="0"/>
                      <wp:wrapNone/>
                      <wp:docPr id="11" name="Freccia a destr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760922">
                                <a:off x="0" y="0"/>
                                <a:ext cx="822325" cy="1422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4531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6E5D6" id="Freccia a destra 11" o:spid="_x0000_s1026" type="#_x0000_t13" style="position:absolute;margin-left:392.85pt;margin-top:100pt;width:64.75pt;height:11.2pt;rotation:4544836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" o:allowincell="f" fillcolor="red"/>
                  </w:pict>
                </mc:Fallback>
              </mc:AlternateContent>
            </w:r>
            <w:r w:rsidRPr="00FE0B2D">
              <w:rPr>
                <w:rFonts w:ascii="Tahoma" w:hAnsi="Tahoma" w:cs="Tahoma"/>
                <w:noProof/>
                <w:sz w:val="14"/>
                <w:lang w:val="en-GB"/>
              </w:rPr>
              <w:drawing>
                <wp:inline distT="0" distB="0" distL="0" distR="0" wp14:anchorId="251C20CD" wp14:editId="43232520">
                  <wp:extent cx="2577504" cy="298605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111" r="23214"/>
                          <a:stretch/>
                        </pic:blipFill>
                        <pic:spPr bwMode="auto">
                          <a:xfrm>
                            <a:off x="0" y="0"/>
                            <a:ext cx="2654359" cy="30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779EB" w14:textId="77777777" w:rsidR="00FE0B2D" w:rsidRPr="00FE0B2D" w:rsidRDefault="00FE0B2D" w:rsidP="00FE0B2D">
      <w:pPr>
        <w:ind w:left="-142" w:right="141"/>
        <w:jc w:val="both"/>
        <w:rPr>
          <w:rFonts w:ascii="Tahoma" w:hAnsi="Tahoma" w:cs="Tahoma"/>
          <w:b/>
          <w:color w:val="FF0000"/>
          <w:sz w:val="16"/>
          <w:szCs w:val="16"/>
          <w:lang w:val="en-GB"/>
        </w:rPr>
      </w:pPr>
    </w:p>
    <w:p w14:paraId="77AD0B27" w14:textId="77777777" w:rsidR="00FE0B2D" w:rsidRPr="00FE0B2D" w:rsidRDefault="00FE0B2D" w:rsidP="00FE0B2D">
      <w:pPr>
        <w:ind w:left="-142" w:right="141"/>
        <w:jc w:val="both"/>
        <w:rPr>
          <w:rFonts w:ascii="Tahoma" w:hAnsi="Tahoma" w:cs="Tahoma"/>
          <w:color w:val="FF0000"/>
          <w:sz w:val="16"/>
          <w:szCs w:val="16"/>
          <w:lang w:val="en-GB"/>
        </w:rPr>
      </w:pPr>
      <w:r w:rsidRPr="00FE0B2D">
        <w:rPr>
          <w:rFonts w:ascii="Tahoma" w:hAnsi="Tahoma" w:cs="Tahoma"/>
          <w:b/>
          <w:color w:val="FF0000"/>
          <w:sz w:val="16"/>
          <w:szCs w:val="16"/>
          <w:lang w:val="en-GB"/>
        </w:rPr>
        <w:t xml:space="preserve">Attention: </w:t>
      </w:r>
      <w:r w:rsidRPr="00FE0B2D">
        <w:rPr>
          <w:rFonts w:ascii="Tahoma" w:hAnsi="Tahoma" w:cs="Tahoma"/>
          <w:color w:val="FF0000"/>
          <w:sz w:val="16"/>
          <w:szCs w:val="16"/>
          <w:lang w:val="en-GB"/>
        </w:rPr>
        <w:t>this vehicle is equipped with an energy saving system that is activated as soon as the vehicle is locked by its own remote control.</w:t>
      </w:r>
    </w:p>
    <w:p w14:paraId="4491CEC1" w14:textId="77777777" w:rsidR="00FE0B2D" w:rsidRPr="00FE0B2D" w:rsidRDefault="00FE0B2D" w:rsidP="00FE0B2D">
      <w:pPr>
        <w:ind w:left="-142" w:right="141"/>
        <w:jc w:val="both"/>
        <w:rPr>
          <w:rFonts w:ascii="Tahoma" w:hAnsi="Tahoma" w:cs="Tahoma"/>
          <w:color w:val="FF0000"/>
          <w:sz w:val="4"/>
          <w:szCs w:val="4"/>
          <w:lang w:val="en-GB"/>
        </w:rPr>
      </w:pPr>
      <w:r w:rsidRPr="00FE0B2D">
        <w:rPr>
          <w:rFonts w:ascii="Tahoma" w:hAnsi="Tahoma" w:cs="Tahoma"/>
          <w:color w:val="FF0000"/>
          <w:sz w:val="16"/>
          <w:szCs w:val="16"/>
          <w:lang w:val="en-GB"/>
        </w:rPr>
        <w:t>CAN BUS network isn’t so able to wake up soon, so, to disarm the alarm</w:t>
      </w:r>
      <w:r>
        <w:rPr>
          <w:rFonts w:ascii="Tahoma" w:hAnsi="Tahoma" w:cs="Tahoma"/>
          <w:color w:val="FF0000"/>
          <w:sz w:val="16"/>
          <w:szCs w:val="16"/>
          <w:lang w:val="en-GB"/>
        </w:rPr>
        <w:t>,</w:t>
      </w:r>
      <w:r w:rsidRPr="00FE0B2D">
        <w:rPr>
          <w:rFonts w:ascii="Tahoma" w:hAnsi="Tahoma" w:cs="Tahoma"/>
          <w:color w:val="FF0000"/>
          <w:sz w:val="16"/>
          <w:szCs w:val="16"/>
          <w:lang w:val="en-GB"/>
        </w:rPr>
        <w:t xml:space="preserve"> keep remote control unlocking button pressed for two second at least or press it twice.</w:t>
      </w:r>
      <w:r w:rsidRPr="00FE0B2D">
        <w:rPr>
          <w:rFonts w:ascii="Tahoma" w:hAnsi="Tahoma" w:cs="Tahoma"/>
          <w:color w:val="FF0000"/>
          <w:sz w:val="4"/>
          <w:szCs w:val="4"/>
          <w:lang w:val="en-GB"/>
        </w:rPr>
        <w:t xml:space="preserve"> </w:t>
      </w:r>
    </w:p>
    <w:p w14:paraId="28B5980F" w14:textId="77777777" w:rsidR="00FE0B2D" w:rsidRPr="00FE0B2D" w:rsidRDefault="00FE0B2D" w:rsidP="00FE0B2D">
      <w:pPr>
        <w:ind w:left="-142" w:right="141"/>
        <w:jc w:val="both"/>
        <w:rPr>
          <w:rFonts w:ascii="Tahoma" w:hAnsi="Tahoma" w:cs="Tahoma"/>
          <w:b/>
          <w:color w:val="FF0000"/>
          <w:sz w:val="8"/>
          <w:szCs w:val="8"/>
          <w:lang w:val="en-GB"/>
        </w:rPr>
      </w:pPr>
    </w:p>
    <w:p w14:paraId="59973809" w14:textId="77777777" w:rsidR="00FE0B2D" w:rsidRPr="00FE0B2D" w:rsidRDefault="00FE0B2D" w:rsidP="00FE0B2D">
      <w:pPr>
        <w:ind w:left="-142" w:right="141"/>
        <w:jc w:val="both"/>
        <w:rPr>
          <w:rFonts w:ascii="Tahoma" w:hAnsi="Tahoma" w:cs="Tahoma"/>
          <w:color w:val="FF0000"/>
          <w:sz w:val="16"/>
          <w:szCs w:val="16"/>
          <w:lang w:val="en-GB"/>
        </w:rPr>
      </w:pPr>
      <w:r w:rsidRPr="00FE0B2D">
        <w:rPr>
          <w:rFonts w:ascii="Tahoma" w:hAnsi="Tahoma" w:cs="Tahoma"/>
          <w:b/>
          <w:color w:val="FF0000"/>
          <w:sz w:val="16"/>
          <w:szCs w:val="16"/>
          <w:lang w:val="en-GB"/>
        </w:rPr>
        <w:t xml:space="preserve">Attention: </w:t>
      </w:r>
      <w:r w:rsidRPr="00FE0B2D">
        <w:rPr>
          <w:rFonts w:ascii="Tahoma" w:hAnsi="Tahoma" w:cs="Tahoma"/>
          <w:color w:val="FF0000"/>
          <w:sz w:val="16"/>
          <w:szCs w:val="16"/>
          <w:lang w:val="en-GB"/>
        </w:rPr>
        <w:t xml:space="preserve">if the rear doors or trunk opening doesn’t wake up the BUS (doesn’t trig an alarm cycle), use the following doors/trunk connections: </w:t>
      </w:r>
    </w:p>
    <w:tbl>
      <w:tblPr>
        <w:tblW w:w="10632" w:type="dxa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6"/>
        <w:gridCol w:w="1302"/>
        <w:gridCol w:w="4460"/>
        <w:gridCol w:w="4054"/>
      </w:tblGrid>
      <w:tr w:rsidR="00FE0B2D" w:rsidRPr="00FE0B2D" w14:paraId="53F1F63E" w14:textId="77777777" w:rsidTr="004B6C5E">
        <w:trPr>
          <w:cantSplit/>
          <w:trHeight w:val="827"/>
        </w:trPr>
        <w:tc>
          <w:tcPr>
            <w:tcW w:w="816" w:type="dxa"/>
            <w:vAlign w:val="center"/>
          </w:tcPr>
          <w:p w14:paraId="194DA124" w14:textId="77777777" w:rsidR="00FE0B2D" w:rsidRPr="00FE0B2D" w:rsidRDefault="00FE0B2D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Doors</w:t>
            </w:r>
          </w:p>
          <w:p w14:paraId="522B9CD2" w14:textId="77777777" w:rsidR="00FE0B2D" w:rsidRPr="00FE0B2D" w:rsidRDefault="00FE0B2D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and</w:t>
            </w:r>
          </w:p>
          <w:p w14:paraId="6E2C0DB6" w14:textId="77777777" w:rsidR="00FE0B2D" w:rsidRPr="00FE0B2D" w:rsidRDefault="00FE0B2D" w:rsidP="004B6C5E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Trunk</w:t>
            </w:r>
          </w:p>
        </w:tc>
        <w:tc>
          <w:tcPr>
            <w:tcW w:w="1302" w:type="dxa"/>
            <w:vAlign w:val="center"/>
          </w:tcPr>
          <w:p w14:paraId="2B16EEC3" w14:textId="77777777" w:rsidR="00FE0B2D" w:rsidRPr="00FE0B2D" w:rsidRDefault="00FE0B2D" w:rsidP="004B6C5E">
            <w:pPr>
              <w:ind w:left="639" w:hanging="639"/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Blue</w:t>
            </w:r>
          </w:p>
          <w:p w14:paraId="29D27B32" w14:textId="77777777" w:rsidR="00FE0B2D" w:rsidRPr="00FE0B2D" w:rsidRDefault="00FE0B2D" w:rsidP="004B6C5E">
            <w:pPr>
              <w:jc w:val="center"/>
              <w:rPr>
                <w:rFonts w:ascii="Tahoma" w:hAnsi="Tahoma" w:cs="Tahoma"/>
                <w:color w:val="FF0000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color w:val="FF0000"/>
                <w:sz w:val="16"/>
                <w:szCs w:val="16"/>
                <w:lang w:val="en-GB"/>
              </w:rPr>
              <w:t>(</w:t>
            </w:r>
            <w:proofErr w:type="gramStart"/>
            <w:r w:rsidRPr="00FE0B2D">
              <w:rPr>
                <w:rFonts w:ascii="Tahoma" w:hAnsi="Tahoma" w:cs="Tahoma"/>
                <w:color w:val="FF0000"/>
                <w:sz w:val="16"/>
                <w:szCs w:val="16"/>
                <w:lang w:val="en-GB"/>
              </w:rPr>
              <w:t>disjunct</w:t>
            </w:r>
            <w:proofErr w:type="gramEnd"/>
            <w:r w:rsidRPr="00FE0B2D">
              <w:rPr>
                <w:rFonts w:ascii="Tahoma" w:hAnsi="Tahoma" w:cs="Tahoma"/>
                <w:color w:val="FF0000"/>
                <w:sz w:val="16"/>
                <w:szCs w:val="16"/>
                <w:lang w:val="en-GB"/>
              </w:rPr>
              <w:t xml:space="preserve"> the line by diodes)</w:t>
            </w:r>
          </w:p>
        </w:tc>
        <w:tc>
          <w:tcPr>
            <w:tcW w:w="446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0ACCE42A" w14:textId="77777777" w:rsidR="00FE0B2D" w:rsidRPr="00FE0B2D" w:rsidRDefault="00FE0B2D" w:rsidP="004B6C5E">
            <w:pPr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Connect to the ORANGE/PURPLE pos. 6 – door front right,</w:t>
            </w:r>
          </w:p>
          <w:p w14:paraId="7159DF2B" w14:textId="77777777" w:rsidR="00FE0B2D" w:rsidRPr="00FE0B2D" w:rsidRDefault="00FE0B2D" w:rsidP="004B6C5E">
            <w:pPr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Connect to the ORANGE/WHITE pos. 11 – door rear left,</w:t>
            </w:r>
          </w:p>
          <w:p w14:paraId="1FD37281" w14:textId="77777777" w:rsidR="00FE0B2D" w:rsidRPr="00FE0B2D" w:rsidRDefault="00FE0B2D" w:rsidP="004B6C5E">
            <w:pPr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Connect to the ORANGE/GREEN pos. 10 – door rear right,</w:t>
            </w:r>
          </w:p>
          <w:p w14:paraId="0DDC7856" w14:textId="77777777" w:rsidR="00FE0B2D" w:rsidRPr="00FE0B2D" w:rsidRDefault="00FE0B2D" w:rsidP="004B6C5E">
            <w:pPr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Connect to the BLUE/YELLOW pos. 42 – trunk,</w:t>
            </w:r>
          </w:p>
        </w:tc>
        <w:tc>
          <w:tcPr>
            <w:tcW w:w="4054" w:type="dxa"/>
            <w:tcBorders>
              <w:left w:val="single" w:sz="4" w:space="0" w:color="BFBFBF" w:themeColor="background1" w:themeShade="BF"/>
            </w:tcBorders>
            <w:vAlign w:val="center"/>
          </w:tcPr>
          <w:p w14:paraId="5E013AEE" w14:textId="77777777" w:rsidR="00FE0B2D" w:rsidRPr="00FE0B2D" w:rsidRDefault="00FE0B2D" w:rsidP="004B6C5E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  <w:p w14:paraId="703EA56F" w14:textId="77777777" w:rsidR="00FE0B2D" w:rsidRPr="00FE0B2D" w:rsidRDefault="00FE0B2D" w:rsidP="004B6C5E">
            <w:pPr>
              <w:rPr>
                <w:rFonts w:ascii="Tahoma" w:hAnsi="Tahoma" w:cs="Tahoma"/>
                <w:i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in the 60-pins BLACK connector inserted in front to the left of the fuse box in the driver’s side. </w:t>
            </w:r>
            <w:r w:rsidRPr="00FE0B2D">
              <w:rPr>
                <w:rFonts w:ascii="Tahoma" w:hAnsi="Tahoma" w:cs="Tahoma"/>
                <w:i/>
                <w:sz w:val="16"/>
                <w:szCs w:val="16"/>
                <w:lang w:val="en-GB"/>
              </w:rPr>
              <w:t>See photo 3.</w:t>
            </w:r>
          </w:p>
          <w:p w14:paraId="2E5D7F86" w14:textId="77777777" w:rsidR="00FE0B2D" w:rsidRPr="00FE0B2D" w:rsidRDefault="00FE0B2D" w:rsidP="004B6C5E">
            <w:pPr>
              <w:rPr>
                <w:rFonts w:ascii="Tahoma" w:hAnsi="Tahoma" w:cs="Tahoma"/>
                <w:color w:val="FF0000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color w:val="FF0000"/>
                <w:sz w:val="16"/>
                <w:szCs w:val="16"/>
                <w:lang w:val="en-GB"/>
              </w:rPr>
              <w:t>Attention: disjunct the line by diodes.</w:t>
            </w:r>
          </w:p>
        </w:tc>
      </w:tr>
    </w:tbl>
    <w:p w14:paraId="04809C11" w14:textId="77777777" w:rsidR="009612BC" w:rsidRPr="00FE0B2D" w:rsidRDefault="009612BC" w:rsidP="009612BC">
      <w:pPr>
        <w:pStyle w:val="Titolo1"/>
        <w:tabs>
          <w:tab w:val="left" w:pos="8193"/>
        </w:tabs>
        <w:spacing w:before="0" w:after="0"/>
        <w:ind w:right="-96" w:hanging="142"/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EFEF19" w14:textId="77777777" w:rsidR="009612BC" w:rsidRPr="00FE0B2D" w:rsidRDefault="009612BC" w:rsidP="009612BC">
      <w:pPr>
        <w:pStyle w:val="Titolo1"/>
        <w:tabs>
          <w:tab w:val="left" w:pos="8193"/>
        </w:tabs>
        <w:spacing w:before="0" w:after="0"/>
        <w:ind w:right="-96" w:hanging="142"/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E0B2D"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D752E0" w:rsidRPr="00FE0B2D"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PTIONAL CONNECTION</w:t>
      </w:r>
      <w:r w:rsidR="00FE0B2D">
        <w:rPr>
          <w:rFonts w:ascii="Tahoma" w:hAnsi="Tahoma" w:cs="Tahoma"/>
          <w:color w:val="0000FF"/>
          <w:sz w:val="1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tbl>
      <w:tblPr>
        <w:tblW w:w="10632" w:type="dxa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2"/>
        <w:gridCol w:w="1134"/>
        <w:gridCol w:w="4303"/>
        <w:gridCol w:w="4003"/>
      </w:tblGrid>
      <w:tr w:rsidR="00FE0B2D" w:rsidRPr="001E0752" w14:paraId="4569C84E" w14:textId="77777777" w:rsidTr="00FE0B2D">
        <w:trPr>
          <w:trHeight w:val="20"/>
        </w:trPr>
        <w:tc>
          <w:tcPr>
            <w:tcW w:w="1192" w:type="dxa"/>
            <w:vMerge w:val="restart"/>
            <w:vAlign w:val="center"/>
          </w:tcPr>
          <w:p w14:paraId="13B47165" w14:textId="77777777" w:rsidR="00FE0B2D" w:rsidRPr="00FE0B2D" w:rsidRDefault="00FE0B2D" w:rsidP="00D752E0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Central door locking</w:t>
            </w:r>
          </w:p>
        </w:tc>
        <w:tc>
          <w:tcPr>
            <w:tcW w:w="1134" w:type="dxa"/>
            <w:vAlign w:val="center"/>
          </w:tcPr>
          <w:p w14:paraId="0C6EE4F8" w14:textId="77777777" w:rsidR="00FE0B2D" w:rsidRPr="00FE0B2D" w:rsidRDefault="00FE0B2D" w:rsidP="00D752E0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Purple </w:t>
            </w:r>
            <w:r w:rsidRPr="00FE0B2D">
              <w:rPr>
                <w:rFonts w:ascii="Tahoma" w:hAnsi="Tahoma" w:cs="Tahoma"/>
                <w:sz w:val="14"/>
                <w:szCs w:val="16"/>
                <w:lang w:val="en-GB"/>
              </w:rPr>
              <w:t>(opening)</w:t>
            </w: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4303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52B731" w14:textId="77777777" w:rsidR="00FE0B2D" w:rsidRPr="00FE0B2D" w:rsidRDefault="00FE0B2D" w:rsidP="00D752E0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Negative command, connect to the WHITE wire pos. B1</w:t>
            </w:r>
            <w:r w:rsidRPr="00FE0B2D">
              <w:rPr>
                <w:noProof/>
                <w:lang w:val="en-GB"/>
              </w:rPr>
              <w:t xml:space="preserve"> </w:t>
            </w:r>
          </w:p>
        </w:tc>
        <w:tc>
          <w:tcPr>
            <w:tcW w:w="4003" w:type="dxa"/>
            <w:vMerge w:val="restart"/>
            <w:tcBorders>
              <w:left w:val="single" w:sz="4" w:space="0" w:color="BFBFBF" w:themeColor="background1" w:themeShade="BF"/>
            </w:tcBorders>
            <w:vAlign w:val="center"/>
          </w:tcPr>
          <w:p w14:paraId="214A9603" w14:textId="77777777" w:rsidR="00FE0B2D" w:rsidRPr="00FE0B2D" w:rsidRDefault="00FE0B2D" w:rsidP="0004722A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of the 6-pins BLACK connector behind the locking/unlocking pushbutton in the centre of the dashboard.</w:t>
            </w:r>
          </w:p>
        </w:tc>
      </w:tr>
      <w:tr w:rsidR="00FE0B2D" w:rsidRPr="00FE0B2D" w14:paraId="471C759D" w14:textId="77777777" w:rsidTr="00FE0B2D">
        <w:trPr>
          <w:cantSplit/>
          <w:trHeight w:val="40"/>
        </w:trPr>
        <w:tc>
          <w:tcPr>
            <w:tcW w:w="1192" w:type="dxa"/>
            <w:vMerge/>
            <w:vAlign w:val="center"/>
          </w:tcPr>
          <w:p w14:paraId="063642AA" w14:textId="77777777" w:rsidR="00FE0B2D" w:rsidRPr="00FE0B2D" w:rsidRDefault="00FE0B2D" w:rsidP="0004722A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AA81D91" w14:textId="77777777" w:rsidR="00FE0B2D" w:rsidRPr="00FE0B2D" w:rsidRDefault="00FE0B2D" w:rsidP="0004722A">
            <w:pPr>
              <w:pStyle w:val="Titolo3"/>
              <w:rPr>
                <w:bCs/>
                <w:sz w:val="16"/>
                <w:szCs w:val="16"/>
                <w:lang w:val="en-GB"/>
              </w:rPr>
            </w:pPr>
            <w:r w:rsidRPr="00FE0B2D">
              <w:rPr>
                <w:sz w:val="16"/>
                <w:szCs w:val="16"/>
                <w:lang w:val="en-GB"/>
              </w:rPr>
              <w:t>Yellow/Blue</w:t>
            </w:r>
            <w:r w:rsidRPr="00FE0B2D">
              <w:rPr>
                <w:b w:val="0"/>
                <w:sz w:val="16"/>
                <w:szCs w:val="16"/>
                <w:lang w:val="en-GB"/>
              </w:rPr>
              <w:t xml:space="preserve"> </w:t>
            </w:r>
            <w:r w:rsidRPr="00FE0B2D">
              <w:rPr>
                <w:b w:val="0"/>
                <w:szCs w:val="16"/>
                <w:lang w:val="en-GB"/>
              </w:rPr>
              <w:t>(closure)</w:t>
            </w:r>
          </w:p>
        </w:tc>
        <w:tc>
          <w:tcPr>
            <w:tcW w:w="4303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832B27" w14:textId="77777777" w:rsidR="00FE0B2D" w:rsidRPr="00FE0B2D" w:rsidRDefault="00FE0B2D" w:rsidP="0004722A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Negative command, connect to the ORANGE wire pos. A3</w:t>
            </w:r>
          </w:p>
        </w:tc>
        <w:tc>
          <w:tcPr>
            <w:tcW w:w="4003" w:type="dxa"/>
            <w:vMerge/>
            <w:tcBorders>
              <w:left w:val="single" w:sz="4" w:space="0" w:color="BFBFBF" w:themeColor="background1" w:themeShade="BF"/>
            </w:tcBorders>
            <w:vAlign w:val="center"/>
          </w:tcPr>
          <w:p w14:paraId="191B4B17" w14:textId="77777777" w:rsidR="00FE0B2D" w:rsidRPr="00FE0B2D" w:rsidRDefault="00FE0B2D" w:rsidP="0004722A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</w:tr>
      <w:tr w:rsidR="0004722A" w:rsidRPr="001E0752" w14:paraId="660A7916" w14:textId="77777777" w:rsidTr="00FE0B2D">
        <w:trPr>
          <w:cantSplit/>
          <w:trHeight w:val="40"/>
        </w:trPr>
        <w:tc>
          <w:tcPr>
            <w:tcW w:w="1192" w:type="dxa"/>
            <w:vAlign w:val="center"/>
          </w:tcPr>
          <w:p w14:paraId="29D8F415" w14:textId="77777777" w:rsidR="0004722A" w:rsidRPr="00FE0B2D" w:rsidRDefault="0004722A" w:rsidP="0004722A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Engine Kill </w:t>
            </w:r>
          </w:p>
          <w:p w14:paraId="0318A0A0" w14:textId="77777777" w:rsidR="0004722A" w:rsidRPr="00FE0B2D" w:rsidRDefault="0004722A" w:rsidP="0004722A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Max 10A</w:t>
            </w:r>
          </w:p>
        </w:tc>
        <w:tc>
          <w:tcPr>
            <w:tcW w:w="1134" w:type="dxa"/>
            <w:vAlign w:val="center"/>
          </w:tcPr>
          <w:p w14:paraId="62D6C92E" w14:textId="77777777" w:rsidR="0004722A" w:rsidRPr="00FE0B2D" w:rsidRDefault="0004722A" w:rsidP="0004722A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Green wires</w:t>
            </w:r>
          </w:p>
        </w:tc>
        <w:tc>
          <w:tcPr>
            <w:tcW w:w="8306" w:type="dxa"/>
            <w:gridSpan w:val="2"/>
            <w:vAlign w:val="center"/>
          </w:tcPr>
          <w:p w14:paraId="64F0C63F" w14:textId="77777777" w:rsidR="0004722A" w:rsidRPr="00FE0B2D" w:rsidRDefault="0004722A" w:rsidP="0004722A">
            <w:pPr>
              <w:ind w:right="110"/>
              <w:jc w:val="both"/>
              <w:rPr>
                <w:rFonts w:ascii="Tahoma" w:hAnsi="Tahoma" w:cs="Tahoma"/>
                <w:sz w:val="4"/>
                <w:szCs w:val="4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Starting </w:t>
            </w:r>
            <w:r w:rsidR="00FE0B2D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kill </w:t>
            </w: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(</w:t>
            </w:r>
            <w:r w:rsidR="00FE0B2D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u</w:t>
            </w: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se a</w:t>
            </w:r>
            <w:r w:rsidR="00FE0B2D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n external </w:t>
            </w: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30A relays)</w:t>
            </w:r>
            <w:r w:rsidR="00FE0B2D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: 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cut the YELLOW/PURPLE wire pos.</w:t>
            </w:r>
            <w:r w:rsidR="00FE0B2D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6 of the 6-pins WHITE connector connected directly to the mechanical key block.</w:t>
            </w:r>
          </w:p>
          <w:p w14:paraId="03F25C3F" w14:textId="77777777" w:rsidR="00FE0B2D" w:rsidRPr="00FE0B2D" w:rsidRDefault="00FE0B2D" w:rsidP="0004722A">
            <w:pPr>
              <w:ind w:right="110"/>
              <w:jc w:val="both"/>
              <w:rPr>
                <w:rFonts w:ascii="Tahoma" w:hAnsi="Tahoma" w:cs="Tahoma"/>
                <w:b/>
                <w:sz w:val="4"/>
                <w:szCs w:val="4"/>
                <w:lang w:val="en-GB"/>
              </w:rPr>
            </w:pPr>
          </w:p>
          <w:p w14:paraId="03C98BF2" w14:textId="77777777" w:rsidR="0004722A" w:rsidRPr="00FE0B2D" w:rsidRDefault="0004722A" w:rsidP="0004722A">
            <w:pPr>
              <w:ind w:right="110"/>
              <w:jc w:val="both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>Fuel Pump</w:t>
            </w:r>
            <w:r w:rsidR="00FE0B2D" w:rsidRPr="00FE0B2D"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 (use an external 30A relays)</w:t>
            </w:r>
            <w:r w:rsidR="00FE0B2D" w:rsidRPr="00FE0B2D">
              <w:rPr>
                <w:rFonts w:ascii="Tahoma" w:hAnsi="Tahoma" w:cs="Tahoma"/>
                <w:sz w:val="16"/>
                <w:szCs w:val="16"/>
                <w:lang w:val="en-GB"/>
              </w:rPr>
              <w:t>: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cut the GREY wire present under the kick</w:t>
            </w:r>
            <w:r w:rsidR="00FE0B2D" w:rsidRPr="00FE0B2D"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w</w:t>
            </w:r>
            <w:r w:rsidR="00FE0B2D" w:rsidRPr="00FE0B2D">
              <w:rPr>
                <w:rFonts w:ascii="Tahoma" w:hAnsi="Tahoma" w:cs="Tahoma"/>
                <w:sz w:val="16"/>
                <w:szCs w:val="16"/>
                <w:lang w:val="en-GB"/>
              </w:rPr>
              <w:t>a</w:t>
            </w:r>
            <w:r w:rsidRPr="00FE0B2D">
              <w:rPr>
                <w:rFonts w:ascii="Tahoma" w:hAnsi="Tahoma" w:cs="Tahoma"/>
                <w:sz w:val="16"/>
                <w:szCs w:val="16"/>
                <w:lang w:val="en-GB"/>
              </w:rPr>
              <w:t>ll driver’s side.</w:t>
            </w:r>
          </w:p>
        </w:tc>
      </w:tr>
    </w:tbl>
    <w:p w14:paraId="3AD42758" w14:textId="77777777" w:rsidR="00154D88" w:rsidRPr="00CC41F9" w:rsidRDefault="00154D88" w:rsidP="00154D88">
      <w:pPr>
        <w:ind w:left="-284" w:right="141"/>
        <w:jc w:val="both"/>
        <w:rPr>
          <w:rFonts w:ascii="Tahoma" w:hAnsi="Tahoma" w:cs="Tahoma"/>
          <w:sz w:val="4"/>
          <w:szCs w:val="4"/>
        </w:rPr>
      </w:pPr>
      <w:bookmarkStart w:id="0" w:name="_Hlk516135405"/>
      <w:r w:rsidRPr="00CC41F9">
        <w:rPr>
          <w:rFonts w:ascii="Tahoma" w:hAnsi="Tahoma" w:cs="Tahoma"/>
          <w:sz w:val="4"/>
          <w:szCs w:val="4"/>
        </w:rPr>
        <w:t>REV. 2: aggiornamento informazioni sullo sleep mode della vettura</w:t>
      </w:r>
      <w:bookmarkEnd w:id="0"/>
    </w:p>
    <w:p w14:paraId="77F63973" w14:textId="77777777" w:rsidR="00C930CB" w:rsidRPr="00154D88" w:rsidRDefault="00C930CB" w:rsidP="00207D52">
      <w:pPr>
        <w:rPr>
          <w:sz w:val="2"/>
          <w:szCs w:val="2"/>
        </w:rPr>
      </w:pPr>
    </w:p>
    <w:sectPr w:rsidR="00C930CB" w:rsidRPr="00154D88" w:rsidSect="003050C7">
      <w:footerReference w:type="default" r:id="rId13"/>
      <w:pgSz w:w="11906" w:h="16838"/>
      <w:pgMar w:top="567" w:right="424" w:bottom="113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64989" w14:textId="77777777" w:rsidR="00A27303" w:rsidRDefault="00A27303" w:rsidP="007338B9">
      <w:r>
        <w:separator/>
      </w:r>
    </w:p>
  </w:endnote>
  <w:endnote w:type="continuationSeparator" w:id="0">
    <w:p w14:paraId="1598DB3F" w14:textId="77777777" w:rsidR="00A27303" w:rsidRDefault="00A27303" w:rsidP="0073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97278" w14:textId="77777777" w:rsidR="00735484" w:rsidRDefault="00735484" w:rsidP="00A816CA">
    <w:pPr>
      <w:pBdr>
        <w:top w:val="single" w:sz="4" w:space="1" w:color="auto"/>
      </w:pBdr>
      <w:ind w:left="-567"/>
      <w:jc w:val="center"/>
      <w:rPr>
        <w:rFonts w:ascii="Tahoma" w:hAnsi="Tahoma" w:cs="Tahoma"/>
        <w:sz w:val="12"/>
        <w:szCs w:val="12"/>
      </w:rPr>
    </w:pPr>
    <w:r w:rsidRPr="00A15812">
      <w:rPr>
        <w:rFonts w:ascii="Tahoma" w:hAnsi="Tahoma" w:cs="Tahoma"/>
        <w:b/>
        <w:color w:val="FF0000"/>
        <w:sz w:val="12"/>
        <w:szCs w:val="12"/>
      </w:rPr>
      <w:t xml:space="preserve">PATROLLINE GROUP Società Cooperativa </w:t>
    </w:r>
    <w:r w:rsidRPr="00A15812">
      <w:rPr>
        <w:rFonts w:ascii="Tahoma" w:hAnsi="Tahoma" w:cs="Tahoma"/>
        <w:b/>
        <w:sz w:val="12"/>
        <w:szCs w:val="12"/>
      </w:rPr>
      <w:t>-</w:t>
    </w:r>
    <w:r w:rsidRPr="00A15812">
      <w:rPr>
        <w:rFonts w:ascii="Tahoma" w:hAnsi="Tahoma" w:cs="Tahoma"/>
        <w:sz w:val="12"/>
        <w:szCs w:val="12"/>
      </w:rPr>
      <w:t xml:space="preserve"> Via C. Cantù 15/C 22031 Albavilla (CO) </w:t>
    </w:r>
    <w:proofErr w:type="spellStart"/>
    <w:proofErr w:type="gramStart"/>
    <w:r w:rsidRPr="00A15812">
      <w:rPr>
        <w:rFonts w:ascii="Tahoma" w:hAnsi="Tahoma" w:cs="Tahoma"/>
        <w:sz w:val="12"/>
        <w:szCs w:val="12"/>
      </w:rPr>
      <w:t>ITALY</w:t>
    </w:r>
    <w:proofErr w:type="spellEnd"/>
    <w:r w:rsidRPr="00A15812">
      <w:rPr>
        <w:rFonts w:ascii="Tahoma" w:hAnsi="Tahoma" w:cs="Tahoma"/>
        <w:sz w:val="12"/>
        <w:szCs w:val="12"/>
      </w:rPr>
      <w:t xml:space="preserve">  </w:t>
    </w:r>
    <w:r w:rsidRPr="00A15812">
      <w:rPr>
        <w:rFonts w:ascii="Tahoma" w:hAnsi="Tahoma" w:cs="Tahoma"/>
        <w:b/>
        <w:bCs/>
        <w:sz w:val="12"/>
        <w:szCs w:val="12"/>
      </w:rPr>
      <w:t>Tel</w:t>
    </w:r>
    <w:proofErr w:type="gramEnd"/>
    <w:r w:rsidRPr="00A15812">
      <w:rPr>
        <w:rFonts w:ascii="Tahoma" w:hAnsi="Tahoma" w:cs="Tahoma"/>
        <w:b/>
        <w:bCs/>
        <w:sz w:val="12"/>
        <w:szCs w:val="12"/>
      </w:rPr>
      <w:t>:</w:t>
    </w:r>
    <w:r w:rsidRPr="00A15812">
      <w:rPr>
        <w:rFonts w:ascii="Tahoma" w:hAnsi="Tahoma" w:cs="Tahoma"/>
        <w:sz w:val="12"/>
        <w:szCs w:val="12"/>
      </w:rPr>
      <w:t xml:space="preserve"> +39 031 0352088  </w:t>
    </w:r>
    <w:r w:rsidRPr="00A15812">
      <w:rPr>
        <w:rFonts w:ascii="Tahoma" w:hAnsi="Tahoma" w:cs="Tahoma"/>
        <w:b/>
        <w:bCs/>
        <w:sz w:val="12"/>
        <w:szCs w:val="12"/>
      </w:rPr>
      <w:t>Fax</w:t>
    </w:r>
    <w:r w:rsidRPr="00A15812">
      <w:rPr>
        <w:rFonts w:ascii="Tahoma" w:hAnsi="Tahoma" w:cs="Tahoma"/>
        <w:sz w:val="12"/>
        <w:szCs w:val="12"/>
      </w:rPr>
      <w:t xml:space="preserve">: +39 031 0352089  </w:t>
    </w:r>
    <w:r w:rsidRPr="00A15812">
      <w:rPr>
        <w:rFonts w:ascii="Tahoma" w:hAnsi="Tahoma" w:cs="Tahoma"/>
        <w:b/>
        <w:bCs/>
        <w:sz w:val="12"/>
        <w:szCs w:val="12"/>
      </w:rPr>
      <w:t>E-mail</w:t>
    </w:r>
    <w:r w:rsidRPr="00A15812">
      <w:rPr>
        <w:rFonts w:ascii="Tahoma" w:hAnsi="Tahoma" w:cs="Tahoma"/>
        <w:sz w:val="12"/>
        <w:szCs w:val="12"/>
      </w:rPr>
      <w:t xml:space="preserve">: </w:t>
    </w:r>
    <w:hyperlink r:id="rId1" w:history="1">
      <w:r w:rsidRPr="00A15812">
        <w:rPr>
          <w:rStyle w:val="Collegamentoipertestuale"/>
          <w:rFonts w:ascii="Tahoma" w:hAnsi="Tahoma" w:cs="Tahoma"/>
          <w:sz w:val="12"/>
          <w:szCs w:val="12"/>
          <w:u w:val="none"/>
        </w:rPr>
        <w:t>info@patrolline.it</w:t>
      </w:r>
    </w:hyperlink>
    <w:r w:rsidRPr="00A15812">
      <w:rPr>
        <w:sz w:val="12"/>
        <w:szCs w:val="12"/>
      </w:rPr>
      <w:t xml:space="preserve">  </w:t>
    </w:r>
    <w:r w:rsidRPr="00A15812">
      <w:rPr>
        <w:rFonts w:ascii="Tahoma" w:hAnsi="Tahoma" w:cs="Tahoma"/>
        <w:b/>
        <w:bCs/>
        <w:sz w:val="12"/>
        <w:szCs w:val="12"/>
      </w:rPr>
      <w:t>Verde Italia:</w:t>
    </w:r>
    <w:r w:rsidRPr="00A15812">
      <w:rPr>
        <w:rFonts w:ascii="Tahoma" w:hAnsi="Tahoma" w:cs="Tahoma"/>
        <w:b/>
        <w:sz w:val="12"/>
        <w:szCs w:val="12"/>
      </w:rPr>
      <w:t xml:space="preserve"> </w:t>
    </w:r>
    <w:r w:rsidRPr="00A15812">
      <w:rPr>
        <w:rFonts w:ascii="Tahoma" w:hAnsi="Tahoma" w:cs="Tahoma"/>
        <w:sz w:val="12"/>
        <w:szCs w:val="12"/>
      </w:rPr>
      <w:t>+39 3664966876</w:t>
    </w:r>
  </w:p>
  <w:p w14:paraId="78495B4E" w14:textId="77777777" w:rsidR="00735484" w:rsidRDefault="00735484" w:rsidP="00A15812">
    <w:pPr>
      <w:tabs>
        <w:tab w:val="left" w:pos="10348"/>
      </w:tabs>
      <w:ind w:left="-567"/>
      <w:jc w:val="center"/>
      <w:rPr>
        <w:rFonts w:ascii="Tahoma" w:hAnsi="Tahoma" w:cs="Tahoma"/>
        <w:sz w:val="12"/>
      </w:rPr>
    </w:pPr>
    <w:r>
      <w:rPr>
        <w:rFonts w:ascii="Tahoma" w:hAnsi="Tahoma" w:cs="Tahoma"/>
        <w:sz w:val="12"/>
      </w:rPr>
      <w:t>Le indicazioni riportate su questa scheda sono da considerarsi indicative e non vincolanti poiché non sincronizzate a modifiche, variazioni o allestimenti delle case auto.</w:t>
    </w:r>
  </w:p>
  <w:p w14:paraId="3140A6F7" w14:textId="77777777" w:rsidR="00735484" w:rsidRDefault="00735484" w:rsidP="00A15812">
    <w:pPr>
      <w:ind w:left="-567"/>
      <w:jc w:val="center"/>
    </w:pPr>
    <w:r>
      <w:rPr>
        <w:rFonts w:ascii="Tahoma" w:hAnsi="Tahoma" w:cs="Tahoma"/>
        <w:sz w:val="12"/>
      </w:rPr>
      <w:t>L’azienda non risponde di eventuali danni al veicolo derivanti da una non corretta installazione.</w:t>
    </w:r>
  </w:p>
  <w:p w14:paraId="18520D4D" w14:textId="77777777" w:rsidR="00735484" w:rsidRPr="00A15812" w:rsidRDefault="00735484" w:rsidP="00A15812">
    <w:pPr>
      <w:ind w:left="-567"/>
      <w:jc w:val="center"/>
      <w:rPr>
        <w:rFonts w:ascii="Tahoma" w:hAnsi="Tahoma" w:cs="Tahoma"/>
        <w:smallCaps/>
        <w:sz w:val="12"/>
        <w:szCs w:val="12"/>
      </w:rPr>
    </w:pPr>
  </w:p>
  <w:p w14:paraId="1ED505F6" w14:textId="77777777" w:rsidR="00735484" w:rsidRDefault="0073548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40F7F" w14:textId="77777777" w:rsidR="00A27303" w:rsidRDefault="00A27303" w:rsidP="007338B9">
      <w:r>
        <w:separator/>
      </w:r>
    </w:p>
  </w:footnote>
  <w:footnote w:type="continuationSeparator" w:id="0">
    <w:p w14:paraId="18A4937A" w14:textId="77777777" w:rsidR="00A27303" w:rsidRDefault="00A27303" w:rsidP="00733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8B9"/>
    <w:rsid w:val="00030E44"/>
    <w:rsid w:val="0004722A"/>
    <w:rsid w:val="000572A0"/>
    <w:rsid w:val="0005775B"/>
    <w:rsid w:val="00075601"/>
    <w:rsid w:val="000B4B4B"/>
    <w:rsid w:val="000C697E"/>
    <w:rsid w:val="00116A67"/>
    <w:rsid w:val="00154D88"/>
    <w:rsid w:val="00175BCF"/>
    <w:rsid w:val="001A6774"/>
    <w:rsid w:val="001E0752"/>
    <w:rsid w:val="001E1A03"/>
    <w:rsid w:val="001E7555"/>
    <w:rsid w:val="00207D52"/>
    <w:rsid w:val="0027760C"/>
    <w:rsid w:val="002865D4"/>
    <w:rsid w:val="002D6F37"/>
    <w:rsid w:val="003050C7"/>
    <w:rsid w:val="00342299"/>
    <w:rsid w:val="0035087B"/>
    <w:rsid w:val="0036021C"/>
    <w:rsid w:val="003670F0"/>
    <w:rsid w:val="0038723E"/>
    <w:rsid w:val="00393015"/>
    <w:rsid w:val="004026F3"/>
    <w:rsid w:val="00543636"/>
    <w:rsid w:val="005568F1"/>
    <w:rsid w:val="00561656"/>
    <w:rsid w:val="0058160B"/>
    <w:rsid w:val="005C3176"/>
    <w:rsid w:val="005F607A"/>
    <w:rsid w:val="0068068D"/>
    <w:rsid w:val="006839A0"/>
    <w:rsid w:val="006847A0"/>
    <w:rsid w:val="006870DF"/>
    <w:rsid w:val="00717F4B"/>
    <w:rsid w:val="00727367"/>
    <w:rsid w:val="00732F2E"/>
    <w:rsid w:val="007338B9"/>
    <w:rsid w:val="00735484"/>
    <w:rsid w:val="00751037"/>
    <w:rsid w:val="00766690"/>
    <w:rsid w:val="00782768"/>
    <w:rsid w:val="00843061"/>
    <w:rsid w:val="00857F10"/>
    <w:rsid w:val="008B6169"/>
    <w:rsid w:val="008E7630"/>
    <w:rsid w:val="008F7BF6"/>
    <w:rsid w:val="00922DC5"/>
    <w:rsid w:val="009612BC"/>
    <w:rsid w:val="009B344C"/>
    <w:rsid w:val="009C65E8"/>
    <w:rsid w:val="009F4115"/>
    <w:rsid w:val="00A013BF"/>
    <w:rsid w:val="00A15812"/>
    <w:rsid w:val="00A21478"/>
    <w:rsid w:val="00A27303"/>
    <w:rsid w:val="00A51445"/>
    <w:rsid w:val="00A66425"/>
    <w:rsid w:val="00A816CA"/>
    <w:rsid w:val="00AD64FE"/>
    <w:rsid w:val="00AE107C"/>
    <w:rsid w:val="00B477BC"/>
    <w:rsid w:val="00B500AD"/>
    <w:rsid w:val="00C930CB"/>
    <w:rsid w:val="00C97275"/>
    <w:rsid w:val="00CA57D3"/>
    <w:rsid w:val="00CE382D"/>
    <w:rsid w:val="00CF6031"/>
    <w:rsid w:val="00D15136"/>
    <w:rsid w:val="00D453FA"/>
    <w:rsid w:val="00D752E0"/>
    <w:rsid w:val="00D9031D"/>
    <w:rsid w:val="00E32933"/>
    <w:rsid w:val="00E52C9B"/>
    <w:rsid w:val="00F6008D"/>
    <w:rsid w:val="00F933D7"/>
    <w:rsid w:val="00FE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C96AE"/>
  <w15:chartTrackingRefBased/>
  <w15:docId w15:val="{5E798D6B-188D-4914-AB74-721B300EE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38B9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00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0B4B4B"/>
    <w:pPr>
      <w:keepNext/>
      <w:jc w:val="center"/>
      <w:outlineLvl w:val="2"/>
    </w:pPr>
    <w:rPr>
      <w:rFonts w:ascii="Tahoma" w:hAnsi="Tahoma" w:cs="Tahoma"/>
      <w:b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33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38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38B9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nhideWhenUsed/>
    <w:rsid w:val="007338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338B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338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8B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7338B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rsid w:val="000B4B4B"/>
    <w:rPr>
      <w:rFonts w:ascii="Tahoma" w:eastAsia="Times New Roman" w:hAnsi="Tahoma" w:cs="Tahoma"/>
      <w:b/>
      <w:sz w:val="1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6008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6847A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atrol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DFB2F-7179-40A6-8008-6206567A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Links>
    <vt:vector size="6" baseType="variant">
      <vt:variant>
        <vt:i4>3604492</vt:i4>
      </vt:variant>
      <vt:variant>
        <vt:i4>0</vt:i4>
      </vt:variant>
      <vt:variant>
        <vt:i4>0</vt:i4>
      </vt:variant>
      <vt:variant>
        <vt:i4>5</vt:i4>
      </vt:variant>
      <vt:variant>
        <vt:lpwstr>mailto:info@patrolline.it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</dc:creator>
  <cp:keywords/>
  <dc:description/>
  <cp:lastModifiedBy>Stefano Molinari</cp:lastModifiedBy>
  <cp:revision>15</cp:revision>
  <dcterms:created xsi:type="dcterms:W3CDTF">2016-08-31T15:44:00Z</dcterms:created>
  <dcterms:modified xsi:type="dcterms:W3CDTF">2022-01-12T16:58:00Z</dcterms:modified>
</cp:coreProperties>
</file>